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BD5" w:rsidRDefault="00814DB9" w:rsidP="00AE38F0">
      <w:pPr>
        <w:spacing w:after="0" w:line="240" w:lineRule="auto"/>
        <w:jc w:val="center"/>
        <w:rPr>
          <w:rFonts w:ascii="Times New Roman" w:hAnsi="Times New Roman" w:cs="Times New Roman"/>
          <w:b/>
          <w:sz w:val="36"/>
          <w:szCs w:val="36"/>
        </w:rPr>
      </w:pPr>
      <w:bookmarkStart w:id="0" w:name="_GoBack"/>
      <w:bookmarkEnd w:id="0"/>
      <w:r>
        <w:rPr>
          <w:rFonts w:ascii="Times New Roman" w:hAnsi="Times New Roman" w:cs="Times New Roman"/>
          <w:b/>
          <w:sz w:val="36"/>
          <w:szCs w:val="36"/>
        </w:rPr>
        <w:t>Fire Investigator 1 -</w:t>
      </w:r>
      <w:r w:rsidR="00AE38F0">
        <w:rPr>
          <w:rFonts w:ascii="Times New Roman" w:hAnsi="Times New Roman" w:cs="Times New Roman"/>
          <w:b/>
          <w:sz w:val="36"/>
          <w:szCs w:val="36"/>
        </w:rPr>
        <w:t xml:space="preserve"> Assignment #</w:t>
      </w:r>
      <w:r w:rsidR="000D7258">
        <w:rPr>
          <w:rFonts w:ascii="Times New Roman" w:hAnsi="Times New Roman" w:cs="Times New Roman"/>
          <w:b/>
          <w:sz w:val="36"/>
          <w:szCs w:val="36"/>
        </w:rPr>
        <w:t>6</w:t>
      </w:r>
    </w:p>
    <w:p w:rsidR="00AE38F0" w:rsidRDefault="00AE38F0" w:rsidP="00AE38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Utah Fire and Rescue Academy</w:t>
      </w:r>
    </w:p>
    <w:p w:rsidR="00AE38F0" w:rsidRDefault="00AE38F0" w:rsidP="00AE38F0">
      <w:pPr>
        <w:spacing w:after="0" w:line="240" w:lineRule="auto"/>
        <w:jc w:val="center"/>
        <w:rPr>
          <w:rFonts w:ascii="Times New Roman" w:hAnsi="Times New Roman" w:cs="Times New Roman"/>
          <w:sz w:val="24"/>
          <w:szCs w:val="24"/>
        </w:rPr>
      </w:pPr>
    </w:p>
    <w:p w:rsidR="00AE38F0" w:rsidRDefault="00AE38F0" w:rsidP="00AE38F0">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Situation:</w:t>
      </w:r>
    </w:p>
    <w:p w:rsidR="00AE38F0" w:rsidRDefault="00AE38F0" w:rsidP="00AE38F0">
      <w:pPr>
        <w:spacing w:after="0" w:line="240" w:lineRule="auto"/>
        <w:jc w:val="both"/>
        <w:rPr>
          <w:rFonts w:ascii="Times New Roman" w:hAnsi="Times New Roman" w:cs="Times New Roman"/>
          <w:b/>
          <w:sz w:val="24"/>
          <w:szCs w:val="24"/>
          <w:u w:val="single"/>
        </w:rPr>
      </w:pPr>
    </w:p>
    <w:p w:rsidR="00AE38F0" w:rsidRDefault="000D7258" w:rsidP="00AE38F0">
      <w:pPr>
        <w:spacing w:after="0" w:line="240" w:lineRule="auto"/>
        <w:rPr>
          <w:rFonts w:ascii="Times New Roman" w:hAnsi="Times New Roman" w:cs="Times New Roman"/>
          <w:sz w:val="24"/>
          <w:szCs w:val="24"/>
        </w:rPr>
      </w:pPr>
      <w:r>
        <w:rPr>
          <w:rFonts w:ascii="Times New Roman" w:hAnsi="Times New Roman" w:cs="Times New Roman"/>
          <w:sz w:val="24"/>
          <w:szCs w:val="24"/>
        </w:rPr>
        <w:t>Analyze the building systems presented in the attached pictures.</w:t>
      </w:r>
    </w:p>
    <w:p w:rsidR="0002500A" w:rsidRDefault="0002500A" w:rsidP="00AE38F0">
      <w:pPr>
        <w:spacing w:after="0" w:line="240" w:lineRule="auto"/>
        <w:rPr>
          <w:rFonts w:ascii="Times New Roman" w:hAnsi="Times New Roman" w:cs="Times New Roman"/>
          <w:sz w:val="24"/>
          <w:szCs w:val="24"/>
        </w:rPr>
      </w:pPr>
    </w:p>
    <w:p w:rsidR="00AE38F0" w:rsidRDefault="00AE38F0" w:rsidP="00AE38F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Assignment:</w:t>
      </w:r>
    </w:p>
    <w:p w:rsidR="00AE38F0" w:rsidRDefault="00AE38F0" w:rsidP="00AE38F0">
      <w:pPr>
        <w:spacing w:after="0" w:line="240" w:lineRule="auto"/>
        <w:rPr>
          <w:rFonts w:ascii="Times New Roman" w:hAnsi="Times New Roman" w:cs="Times New Roman"/>
          <w:b/>
          <w:sz w:val="24"/>
          <w:szCs w:val="24"/>
          <w:u w:val="single"/>
        </w:rPr>
      </w:pPr>
    </w:p>
    <w:p w:rsidR="000D7258" w:rsidRDefault="000D7258" w:rsidP="000D7258">
      <w:pPr>
        <w:spacing w:after="0" w:line="240" w:lineRule="auto"/>
        <w:rPr>
          <w:rFonts w:ascii="Times New Roman" w:hAnsi="Times New Roman" w:cs="Times New Roman"/>
          <w:sz w:val="24"/>
          <w:szCs w:val="24"/>
        </w:rPr>
      </w:pPr>
      <w:r w:rsidRPr="000D7258">
        <w:rPr>
          <w:rFonts w:ascii="Times New Roman" w:hAnsi="Times New Roman" w:cs="Times New Roman"/>
          <w:sz w:val="24"/>
          <w:szCs w:val="24"/>
        </w:rPr>
        <w:t xml:space="preserve">Examine each photograph that depicts a different building system to determine their involvement, if any, with the fire’s origin, cause, or responsibility. Determine if the building service revealed in the photograph would require an expert to properly inspect and examine the specific building system. The candidate should focus on accomplishing the skills listed below: </w:t>
      </w:r>
    </w:p>
    <w:p w:rsidR="000D7258" w:rsidRPr="000D7258" w:rsidRDefault="000D7258" w:rsidP="000D7258">
      <w:pPr>
        <w:spacing w:after="0" w:line="240" w:lineRule="auto"/>
        <w:rPr>
          <w:rFonts w:ascii="Times New Roman" w:hAnsi="Times New Roman" w:cs="Times New Roman"/>
          <w:sz w:val="24"/>
          <w:szCs w:val="24"/>
        </w:rPr>
      </w:pPr>
      <w:r w:rsidRPr="000D7258">
        <w:rPr>
          <w:rFonts w:ascii="Times New Roman" w:hAnsi="Times New Roman" w:cs="Times New Roman"/>
          <w:sz w:val="24"/>
          <w:szCs w:val="24"/>
        </w:rPr>
        <w:t xml:space="preserve">   </w:t>
      </w:r>
    </w:p>
    <w:p w:rsidR="000D7258" w:rsidRPr="000D7258" w:rsidRDefault="000D7258" w:rsidP="000D7258">
      <w:pPr>
        <w:spacing w:after="0" w:line="240" w:lineRule="auto"/>
        <w:rPr>
          <w:rFonts w:ascii="Times New Roman" w:hAnsi="Times New Roman" w:cs="Times New Roman"/>
          <w:sz w:val="24"/>
          <w:szCs w:val="24"/>
        </w:rPr>
      </w:pPr>
      <w:r w:rsidRPr="000D7258">
        <w:rPr>
          <w:rFonts w:ascii="Times New Roman" w:hAnsi="Times New Roman" w:cs="Times New Roman"/>
          <w:sz w:val="24"/>
          <w:szCs w:val="24"/>
        </w:rPr>
        <w:t>•</w:t>
      </w:r>
      <w:r w:rsidRPr="000D7258">
        <w:rPr>
          <w:rFonts w:ascii="Times New Roman" w:hAnsi="Times New Roman" w:cs="Times New Roman"/>
          <w:sz w:val="24"/>
          <w:szCs w:val="24"/>
        </w:rPr>
        <w:tab/>
        <w:t>Identify the building service</w:t>
      </w:r>
    </w:p>
    <w:p w:rsidR="000D7258" w:rsidRPr="000D7258" w:rsidRDefault="000D7258" w:rsidP="000D7258">
      <w:pPr>
        <w:spacing w:after="0" w:line="240" w:lineRule="auto"/>
        <w:rPr>
          <w:rFonts w:ascii="Times New Roman" w:hAnsi="Times New Roman" w:cs="Times New Roman"/>
          <w:sz w:val="24"/>
          <w:szCs w:val="24"/>
        </w:rPr>
      </w:pPr>
      <w:r w:rsidRPr="000D7258">
        <w:rPr>
          <w:rFonts w:ascii="Times New Roman" w:hAnsi="Times New Roman" w:cs="Times New Roman"/>
          <w:sz w:val="24"/>
          <w:szCs w:val="24"/>
        </w:rPr>
        <w:t>•</w:t>
      </w:r>
      <w:r w:rsidRPr="000D7258">
        <w:rPr>
          <w:rFonts w:ascii="Times New Roman" w:hAnsi="Times New Roman" w:cs="Times New Roman"/>
          <w:sz w:val="24"/>
          <w:szCs w:val="24"/>
        </w:rPr>
        <w:tab/>
        <w:t>Recognize the candidate’s limitation to accurately inspect the building service</w:t>
      </w:r>
    </w:p>
    <w:p w:rsidR="000D7258" w:rsidRPr="000D7258" w:rsidRDefault="000D7258" w:rsidP="000D7258">
      <w:pPr>
        <w:spacing w:after="0" w:line="240" w:lineRule="auto"/>
        <w:rPr>
          <w:rFonts w:ascii="Times New Roman" w:hAnsi="Times New Roman" w:cs="Times New Roman"/>
          <w:sz w:val="24"/>
          <w:szCs w:val="24"/>
        </w:rPr>
      </w:pPr>
      <w:r w:rsidRPr="000D7258">
        <w:rPr>
          <w:rFonts w:ascii="Times New Roman" w:hAnsi="Times New Roman" w:cs="Times New Roman"/>
          <w:sz w:val="24"/>
          <w:szCs w:val="24"/>
        </w:rPr>
        <w:t>•</w:t>
      </w:r>
      <w:r w:rsidRPr="000D7258">
        <w:rPr>
          <w:rFonts w:ascii="Times New Roman" w:hAnsi="Times New Roman" w:cs="Times New Roman"/>
          <w:sz w:val="24"/>
          <w:szCs w:val="24"/>
        </w:rPr>
        <w:tab/>
        <w:t>Identify the activity being conducted at the time of taking the photograph</w:t>
      </w:r>
    </w:p>
    <w:p w:rsidR="000D7258" w:rsidRPr="000D7258" w:rsidRDefault="000D7258" w:rsidP="000D7258">
      <w:pPr>
        <w:spacing w:after="0" w:line="240" w:lineRule="auto"/>
        <w:rPr>
          <w:rFonts w:ascii="Times New Roman" w:hAnsi="Times New Roman" w:cs="Times New Roman"/>
          <w:sz w:val="24"/>
          <w:szCs w:val="24"/>
        </w:rPr>
      </w:pPr>
      <w:r w:rsidRPr="000D7258">
        <w:rPr>
          <w:rFonts w:ascii="Times New Roman" w:hAnsi="Times New Roman" w:cs="Times New Roman"/>
          <w:sz w:val="24"/>
          <w:szCs w:val="24"/>
        </w:rPr>
        <w:t>•</w:t>
      </w:r>
      <w:r w:rsidRPr="000D7258">
        <w:rPr>
          <w:rFonts w:ascii="Times New Roman" w:hAnsi="Times New Roman" w:cs="Times New Roman"/>
          <w:sz w:val="24"/>
          <w:szCs w:val="24"/>
        </w:rPr>
        <w:tab/>
        <w:t>Recognize and analyze fire patterns</w:t>
      </w:r>
    </w:p>
    <w:p w:rsidR="000D7258" w:rsidRPr="000D7258" w:rsidRDefault="000D7258" w:rsidP="000D7258">
      <w:pPr>
        <w:spacing w:after="0" w:line="240" w:lineRule="auto"/>
        <w:ind w:left="720" w:hanging="720"/>
        <w:rPr>
          <w:rFonts w:ascii="Times New Roman" w:hAnsi="Times New Roman" w:cs="Times New Roman"/>
          <w:sz w:val="24"/>
          <w:szCs w:val="24"/>
        </w:rPr>
      </w:pPr>
      <w:r w:rsidRPr="000D7258">
        <w:rPr>
          <w:rFonts w:ascii="Times New Roman" w:hAnsi="Times New Roman" w:cs="Times New Roman"/>
          <w:sz w:val="24"/>
          <w:szCs w:val="24"/>
        </w:rPr>
        <w:t>•</w:t>
      </w:r>
      <w:r w:rsidRPr="000D7258">
        <w:rPr>
          <w:rFonts w:ascii="Times New Roman" w:hAnsi="Times New Roman" w:cs="Times New Roman"/>
          <w:sz w:val="24"/>
          <w:szCs w:val="24"/>
        </w:rPr>
        <w:tab/>
        <w:t>Determine if the building service was a victim of the ensuing fire or potentially involved in the ignition scenario</w:t>
      </w:r>
    </w:p>
    <w:p w:rsidR="000D7258" w:rsidRPr="000D7258" w:rsidRDefault="000D7258" w:rsidP="000D7258">
      <w:pPr>
        <w:spacing w:after="0" w:line="240" w:lineRule="auto"/>
        <w:rPr>
          <w:rFonts w:ascii="Times New Roman" w:hAnsi="Times New Roman" w:cs="Times New Roman"/>
          <w:sz w:val="24"/>
          <w:szCs w:val="24"/>
        </w:rPr>
      </w:pPr>
      <w:r w:rsidRPr="000D7258">
        <w:rPr>
          <w:rFonts w:ascii="Times New Roman" w:hAnsi="Times New Roman" w:cs="Times New Roman"/>
          <w:sz w:val="24"/>
          <w:szCs w:val="24"/>
        </w:rPr>
        <w:t>•</w:t>
      </w:r>
      <w:r w:rsidRPr="000D7258">
        <w:rPr>
          <w:rFonts w:ascii="Times New Roman" w:hAnsi="Times New Roman" w:cs="Times New Roman"/>
          <w:sz w:val="24"/>
          <w:szCs w:val="24"/>
        </w:rPr>
        <w:tab/>
        <w:t>Identify whether the building service may have been the origin for the fire</w:t>
      </w:r>
    </w:p>
    <w:p w:rsidR="00DB08CF" w:rsidRDefault="000D7258" w:rsidP="000D7258">
      <w:pPr>
        <w:spacing w:after="0" w:line="240" w:lineRule="auto"/>
        <w:ind w:left="720" w:hanging="720"/>
        <w:rPr>
          <w:rFonts w:ascii="Times New Roman" w:hAnsi="Times New Roman" w:cs="Times New Roman"/>
          <w:sz w:val="24"/>
          <w:szCs w:val="24"/>
        </w:rPr>
      </w:pPr>
      <w:r w:rsidRPr="000D7258">
        <w:rPr>
          <w:rFonts w:ascii="Times New Roman" w:hAnsi="Times New Roman" w:cs="Times New Roman"/>
          <w:sz w:val="24"/>
          <w:szCs w:val="24"/>
        </w:rPr>
        <w:t>•</w:t>
      </w:r>
      <w:r w:rsidRPr="000D7258">
        <w:rPr>
          <w:rFonts w:ascii="Times New Roman" w:hAnsi="Times New Roman" w:cs="Times New Roman"/>
          <w:sz w:val="24"/>
          <w:szCs w:val="24"/>
        </w:rPr>
        <w:tab/>
        <w:t>Recognize and preserve evidence relating to the building service and the potential cause and/or responsibility for the fire</w:t>
      </w:r>
    </w:p>
    <w:p w:rsidR="000D7258" w:rsidRDefault="000D7258" w:rsidP="000D7258">
      <w:pPr>
        <w:spacing w:after="0" w:line="240" w:lineRule="auto"/>
        <w:rPr>
          <w:rFonts w:ascii="Times New Roman" w:hAnsi="Times New Roman" w:cs="Times New Roman"/>
          <w:sz w:val="24"/>
          <w:szCs w:val="24"/>
        </w:rPr>
      </w:pPr>
    </w:p>
    <w:p w:rsidR="00DB08CF" w:rsidRDefault="00DB08CF" w:rsidP="00AE38F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Requirements:</w:t>
      </w:r>
    </w:p>
    <w:p w:rsidR="00DB08CF" w:rsidRDefault="00DB08CF" w:rsidP="00AE38F0">
      <w:pPr>
        <w:spacing w:after="0" w:line="240" w:lineRule="auto"/>
        <w:rPr>
          <w:rFonts w:ascii="Times New Roman" w:hAnsi="Times New Roman" w:cs="Times New Roman"/>
          <w:b/>
          <w:sz w:val="24"/>
          <w:szCs w:val="24"/>
          <w:u w:val="single"/>
        </w:rPr>
      </w:pPr>
    </w:p>
    <w:p w:rsidR="00DB08CF" w:rsidRDefault="00DB08CF" w:rsidP="00AE38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Use a word processing or other data management software program to </w:t>
      </w:r>
      <w:r w:rsidR="00DD5A90">
        <w:rPr>
          <w:rFonts w:ascii="Times New Roman" w:hAnsi="Times New Roman" w:cs="Times New Roman"/>
          <w:sz w:val="24"/>
          <w:szCs w:val="24"/>
        </w:rPr>
        <w:t>write the report.</w:t>
      </w:r>
      <w:r>
        <w:rPr>
          <w:rFonts w:ascii="Times New Roman" w:hAnsi="Times New Roman" w:cs="Times New Roman"/>
          <w:sz w:val="24"/>
          <w:szCs w:val="24"/>
        </w:rPr>
        <w:t xml:space="preserve">  Double space blocks of typed text.</w:t>
      </w:r>
    </w:p>
    <w:p w:rsidR="00DB08CF" w:rsidRDefault="00DB08CF" w:rsidP="00AE38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DD5A90">
        <w:rPr>
          <w:rFonts w:ascii="Times New Roman" w:hAnsi="Times New Roman" w:cs="Times New Roman"/>
          <w:sz w:val="24"/>
          <w:szCs w:val="24"/>
        </w:rPr>
        <w:t>The report must</w:t>
      </w:r>
      <w:r>
        <w:rPr>
          <w:rFonts w:ascii="Times New Roman" w:hAnsi="Times New Roman" w:cs="Times New Roman"/>
          <w:sz w:val="24"/>
          <w:szCs w:val="24"/>
        </w:rPr>
        <w:t xml:space="preserve"> be grammatically correct with no spelling errors.</w:t>
      </w:r>
    </w:p>
    <w:p w:rsidR="00DB08CF" w:rsidRDefault="00DB08CF" w:rsidP="00AE38F0">
      <w:pPr>
        <w:spacing w:after="0" w:line="240" w:lineRule="auto"/>
        <w:rPr>
          <w:rFonts w:ascii="Times New Roman" w:hAnsi="Times New Roman" w:cs="Times New Roman"/>
          <w:sz w:val="24"/>
          <w:szCs w:val="24"/>
        </w:rPr>
      </w:pPr>
      <w:r>
        <w:rPr>
          <w:rFonts w:ascii="Times New Roman" w:hAnsi="Times New Roman" w:cs="Times New Roman"/>
          <w:sz w:val="24"/>
          <w:szCs w:val="24"/>
        </w:rPr>
        <w:t>3.  Technical terms should be explained for clarification.</w:t>
      </w:r>
    </w:p>
    <w:p w:rsidR="00DB08CF" w:rsidRDefault="00814DB9" w:rsidP="00814DB9">
      <w:pPr>
        <w:tabs>
          <w:tab w:val="left" w:pos="3433"/>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DB08CF" w:rsidRDefault="00DB08CF" w:rsidP="00AE38F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State skill # </w:t>
      </w:r>
      <w:r w:rsidR="0013047B">
        <w:rPr>
          <w:rFonts w:ascii="Times New Roman" w:hAnsi="Times New Roman" w:cs="Times New Roman"/>
          <w:b/>
          <w:sz w:val="24"/>
          <w:szCs w:val="24"/>
        </w:rPr>
        <w:t>6,8</w:t>
      </w:r>
    </w:p>
    <w:p w:rsidR="000D7258" w:rsidRDefault="000D7258" w:rsidP="00AE38F0">
      <w:pPr>
        <w:spacing w:after="0" w:line="240" w:lineRule="auto"/>
        <w:rPr>
          <w:rFonts w:ascii="Times New Roman" w:hAnsi="Times New Roman" w:cs="Times New Roman"/>
          <w:b/>
          <w:sz w:val="24"/>
          <w:szCs w:val="24"/>
        </w:rPr>
      </w:pPr>
    </w:p>
    <w:p w:rsidR="000D7258" w:rsidRPr="00641EE9" w:rsidRDefault="000D7258" w:rsidP="000D7258">
      <w:pPr>
        <w:tabs>
          <w:tab w:val="left" w:pos="5040"/>
        </w:tabs>
        <w:rPr>
          <w:b/>
        </w:rPr>
        <w:sectPr w:rsidR="000D7258" w:rsidRPr="00641EE9" w:rsidSect="000D7258">
          <w:pgSz w:w="12240" w:h="15840" w:code="1"/>
          <w:pgMar w:top="864" w:right="1440" w:bottom="864" w:left="1440" w:header="720" w:footer="720" w:gutter="0"/>
          <w:pgNumType w:start="1"/>
          <w:cols w:space="720"/>
          <w:docGrid w:linePitch="360"/>
        </w:sectPr>
      </w:pPr>
      <w:r w:rsidRPr="00641EE9">
        <w:rPr>
          <w:b/>
        </w:rPr>
        <w:tab/>
      </w:r>
    </w:p>
    <w:p w:rsidR="000D7258" w:rsidRPr="000D7258" w:rsidRDefault="000D7258" w:rsidP="000D7258">
      <w:pPr>
        <w:autoSpaceDE w:val="0"/>
        <w:autoSpaceDN w:val="0"/>
        <w:adjustRightInd w:val="0"/>
        <w:rPr>
          <w:rFonts w:cs="Tahoma"/>
          <w:b/>
          <w:sz w:val="28"/>
          <w:szCs w:val="28"/>
        </w:rPr>
      </w:pPr>
      <w:r w:rsidRPr="000D7258">
        <w:rPr>
          <w:rFonts w:cs="Tahoma"/>
          <w:b/>
          <w:sz w:val="28"/>
          <w:szCs w:val="28"/>
        </w:rPr>
        <w:lastRenderedPageBreak/>
        <w:t>Photo 1</w:t>
      </w:r>
    </w:p>
    <w:p w:rsidR="000D7258" w:rsidRDefault="000D7258" w:rsidP="000D7258">
      <w:pPr>
        <w:autoSpaceDE w:val="0"/>
        <w:autoSpaceDN w:val="0"/>
        <w:adjustRightInd w:val="0"/>
        <w:rPr>
          <w:rFonts w:cs="Tahoma"/>
          <w:szCs w:val="36"/>
        </w:rPr>
      </w:pPr>
    </w:p>
    <w:p w:rsidR="000D7258" w:rsidRDefault="000D7258" w:rsidP="000D7258">
      <w:pPr>
        <w:autoSpaceDE w:val="0"/>
        <w:autoSpaceDN w:val="0"/>
        <w:adjustRightInd w:val="0"/>
        <w:rPr>
          <w:rFonts w:cs="Tahoma"/>
          <w:szCs w:val="36"/>
        </w:rPr>
      </w:pPr>
      <w:r>
        <w:rPr>
          <w:rFonts w:cs="Tahoma"/>
          <w:noProof/>
          <w:szCs w:val="36"/>
        </w:rPr>
        <w:drawing>
          <wp:inline distT="0" distB="0" distL="0" distR="0">
            <wp:extent cx="4258310" cy="2830830"/>
            <wp:effectExtent l="0" t="0" r="8890" b="7620"/>
            <wp:docPr id="8" name="Picture 8" descr="DSC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0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58310" cy="2830830"/>
                    </a:xfrm>
                    <a:prstGeom prst="rect">
                      <a:avLst/>
                    </a:prstGeom>
                    <a:noFill/>
                    <a:ln>
                      <a:noFill/>
                    </a:ln>
                  </pic:spPr>
                </pic:pic>
              </a:graphicData>
            </a:graphic>
          </wp:inline>
        </w:drawing>
      </w:r>
    </w:p>
    <w:p w:rsidR="000D7258" w:rsidRDefault="000D7258" w:rsidP="000D7258">
      <w:pPr>
        <w:autoSpaceDE w:val="0"/>
        <w:autoSpaceDN w:val="0"/>
        <w:adjustRightInd w:val="0"/>
        <w:rPr>
          <w:rFonts w:cs="Tahoma"/>
          <w:szCs w:val="36"/>
        </w:rPr>
      </w:pPr>
    </w:p>
    <w:p w:rsidR="000D7258" w:rsidRPr="000D7258" w:rsidRDefault="000D7258" w:rsidP="000D7258">
      <w:pPr>
        <w:autoSpaceDE w:val="0"/>
        <w:autoSpaceDN w:val="0"/>
        <w:adjustRightInd w:val="0"/>
        <w:rPr>
          <w:rFonts w:cs="Tahoma"/>
          <w:b/>
          <w:sz w:val="28"/>
          <w:szCs w:val="28"/>
        </w:rPr>
      </w:pPr>
      <w:r w:rsidRPr="000D7258">
        <w:rPr>
          <w:rFonts w:cs="Tahoma"/>
          <w:b/>
          <w:sz w:val="28"/>
          <w:szCs w:val="28"/>
        </w:rPr>
        <w:t>Photo 2</w:t>
      </w:r>
    </w:p>
    <w:p w:rsidR="000D7258" w:rsidRPr="00BB2011" w:rsidRDefault="000D7258" w:rsidP="000D7258">
      <w:pPr>
        <w:autoSpaceDE w:val="0"/>
        <w:autoSpaceDN w:val="0"/>
        <w:adjustRightInd w:val="0"/>
        <w:rPr>
          <w:rFonts w:cs="Tahoma"/>
          <w:b/>
          <w:szCs w:val="36"/>
        </w:rPr>
      </w:pPr>
    </w:p>
    <w:p w:rsidR="000D7258" w:rsidRDefault="000D7258" w:rsidP="000D7258">
      <w:pPr>
        <w:autoSpaceDE w:val="0"/>
        <w:autoSpaceDN w:val="0"/>
        <w:adjustRightInd w:val="0"/>
        <w:rPr>
          <w:rFonts w:cs="Tahoma"/>
          <w:szCs w:val="36"/>
        </w:rPr>
      </w:pPr>
      <w:r>
        <w:rPr>
          <w:rFonts w:cs="Tahoma"/>
          <w:noProof/>
          <w:szCs w:val="36"/>
        </w:rPr>
        <w:drawing>
          <wp:inline distT="0" distB="0" distL="0" distR="0">
            <wp:extent cx="4302760" cy="2860040"/>
            <wp:effectExtent l="0" t="0" r="2540" b="0"/>
            <wp:docPr id="7" name="Picture 7" descr="DSC_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19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02760" cy="2860040"/>
                    </a:xfrm>
                    <a:prstGeom prst="rect">
                      <a:avLst/>
                    </a:prstGeom>
                    <a:noFill/>
                    <a:ln>
                      <a:noFill/>
                    </a:ln>
                  </pic:spPr>
                </pic:pic>
              </a:graphicData>
            </a:graphic>
          </wp:inline>
        </w:drawing>
      </w:r>
    </w:p>
    <w:p w:rsidR="000D7258" w:rsidRDefault="000D7258" w:rsidP="000D7258">
      <w:pPr>
        <w:autoSpaceDE w:val="0"/>
        <w:autoSpaceDN w:val="0"/>
        <w:adjustRightInd w:val="0"/>
        <w:rPr>
          <w:b/>
        </w:rPr>
      </w:pPr>
    </w:p>
    <w:p w:rsidR="000D7258" w:rsidRDefault="000D7258" w:rsidP="000D7258">
      <w:pPr>
        <w:autoSpaceDE w:val="0"/>
        <w:autoSpaceDN w:val="0"/>
        <w:adjustRightInd w:val="0"/>
        <w:rPr>
          <w:b/>
        </w:rPr>
      </w:pPr>
    </w:p>
    <w:p w:rsidR="000D7258" w:rsidRDefault="000D7258" w:rsidP="000D7258">
      <w:pPr>
        <w:autoSpaceDE w:val="0"/>
        <w:autoSpaceDN w:val="0"/>
        <w:adjustRightInd w:val="0"/>
        <w:rPr>
          <w:rFonts w:cs="Tahoma"/>
          <w:szCs w:val="36"/>
        </w:rPr>
      </w:pPr>
      <w:r w:rsidRPr="000D7258">
        <w:rPr>
          <w:b/>
          <w:sz w:val="28"/>
          <w:szCs w:val="28"/>
        </w:rPr>
        <w:lastRenderedPageBreak/>
        <w:t xml:space="preserve">Photo 3 </w:t>
      </w:r>
    </w:p>
    <w:p w:rsidR="000D7258" w:rsidRPr="00BB2011" w:rsidRDefault="000D7258" w:rsidP="000D7258">
      <w:pPr>
        <w:autoSpaceDE w:val="0"/>
        <w:autoSpaceDN w:val="0"/>
        <w:adjustRightInd w:val="0"/>
        <w:rPr>
          <w:rFonts w:cs="Tahoma"/>
          <w:b/>
        </w:rPr>
      </w:pPr>
      <w:r>
        <w:rPr>
          <w:rFonts w:cs="Tahoma"/>
          <w:b/>
          <w:noProof/>
        </w:rPr>
        <w:drawing>
          <wp:inline distT="0" distB="0" distL="0" distR="0">
            <wp:extent cx="4627245" cy="3075940"/>
            <wp:effectExtent l="0" t="0" r="1905" b="0"/>
            <wp:docPr id="6" name="Picture 6" descr="DSC_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1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7245" cy="3075940"/>
                    </a:xfrm>
                    <a:prstGeom prst="rect">
                      <a:avLst/>
                    </a:prstGeom>
                    <a:noFill/>
                    <a:ln>
                      <a:noFill/>
                    </a:ln>
                  </pic:spPr>
                </pic:pic>
              </a:graphicData>
            </a:graphic>
          </wp:inline>
        </w:drawing>
      </w:r>
    </w:p>
    <w:p w:rsidR="000D7258" w:rsidRPr="00BB2011" w:rsidRDefault="000D7258" w:rsidP="000D7258">
      <w:pPr>
        <w:rPr>
          <w:rFonts w:cs="Tahoma"/>
          <w:b/>
        </w:rPr>
      </w:pPr>
    </w:p>
    <w:p w:rsidR="000D7258" w:rsidRPr="000D7258" w:rsidRDefault="000D7258" w:rsidP="000D7258">
      <w:pPr>
        <w:rPr>
          <w:rFonts w:cs="Tahoma"/>
          <w:b/>
          <w:sz w:val="28"/>
          <w:szCs w:val="28"/>
        </w:rPr>
      </w:pPr>
      <w:r w:rsidRPr="000D7258">
        <w:rPr>
          <w:rFonts w:cs="Tahoma"/>
          <w:b/>
          <w:sz w:val="28"/>
          <w:szCs w:val="28"/>
        </w:rPr>
        <w:t xml:space="preserve">Photo 4 </w:t>
      </w:r>
    </w:p>
    <w:p w:rsidR="000D7258" w:rsidRDefault="000D7258" w:rsidP="000D7258">
      <w:pPr>
        <w:rPr>
          <w:b/>
        </w:rPr>
      </w:pPr>
    </w:p>
    <w:p w:rsidR="000D7258" w:rsidRDefault="000D7258" w:rsidP="000D7258">
      <w:pPr>
        <w:rPr>
          <w:rFonts w:cs="Tahoma"/>
          <w:b/>
        </w:rPr>
      </w:pPr>
      <w:r>
        <w:rPr>
          <w:rFonts w:cs="Tahoma"/>
          <w:b/>
          <w:noProof/>
        </w:rPr>
        <w:drawing>
          <wp:inline distT="0" distB="0" distL="0" distR="0">
            <wp:extent cx="4627245" cy="3075940"/>
            <wp:effectExtent l="0" t="0" r="1905" b="0"/>
            <wp:docPr id="5" name="Picture 5" descr="DSC_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171"/>
                    <pic:cNvPicPr>
                      <a:picLocks noChangeAspect="1" noChangeArrowheads="1"/>
                    </pic:cNvPicPr>
                  </pic:nvPicPr>
                  <pic:blipFill>
                    <a:blip r:embed="rId8" cstate="print">
                      <a:lum bright="6000"/>
                      <a:extLst>
                        <a:ext uri="{28A0092B-C50C-407E-A947-70E740481C1C}">
                          <a14:useLocalDpi xmlns:a14="http://schemas.microsoft.com/office/drawing/2010/main" val="0"/>
                        </a:ext>
                      </a:extLst>
                    </a:blip>
                    <a:srcRect/>
                    <a:stretch>
                      <a:fillRect/>
                    </a:stretch>
                  </pic:blipFill>
                  <pic:spPr bwMode="auto">
                    <a:xfrm>
                      <a:off x="0" y="0"/>
                      <a:ext cx="4627245" cy="3075940"/>
                    </a:xfrm>
                    <a:prstGeom prst="rect">
                      <a:avLst/>
                    </a:prstGeom>
                    <a:noFill/>
                    <a:ln>
                      <a:noFill/>
                    </a:ln>
                  </pic:spPr>
                </pic:pic>
              </a:graphicData>
            </a:graphic>
          </wp:inline>
        </w:drawing>
      </w:r>
    </w:p>
    <w:p w:rsidR="000D7258" w:rsidRDefault="000D7258" w:rsidP="000D7258">
      <w:pPr>
        <w:rPr>
          <w:rFonts w:cs="Tahoma"/>
          <w:b/>
        </w:rPr>
      </w:pPr>
    </w:p>
    <w:p w:rsidR="000D7258" w:rsidRPr="00BB2011" w:rsidRDefault="000D7258" w:rsidP="000D7258">
      <w:pPr>
        <w:rPr>
          <w:rFonts w:cs="Tahoma"/>
          <w:b/>
        </w:rPr>
      </w:pPr>
      <w:r w:rsidRPr="00E432D7">
        <w:rPr>
          <w:rFonts w:cs="Tahoma"/>
          <w:b/>
          <w:sz w:val="28"/>
          <w:szCs w:val="28"/>
        </w:rPr>
        <w:lastRenderedPageBreak/>
        <w:t>Photo 5</w:t>
      </w:r>
    </w:p>
    <w:p w:rsidR="000D7258" w:rsidRDefault="000D7258" w:rsidP="000D7258">
      <w:pPr>
        <w:tabs>
          <w:tab w:val="right" w:pos="1800"/>
          <w:tab w:val="left" w:pos="2340"/>
          <w:tab w:val="left" w:pos="2520"/>
        </w:tabs>
        <w:rPr>
          <w:rFonts w:cs="Tahoma"/>
        </w:rPr>
      </w:pPr>
      <w:r>
        <w:rPr>
          <w:rFonts w:cs="Tahoma"/>
          <w:noProof/>
        </w:rPr>
        <w:drawing>
          <wp:inline distT="0" distB="0" distL="0" distR="0">
            <wp:extent cx="4497705" cy="3373120"/>
            <wp:effectExtent l="0" t="0" r="0" b="0"/>
            <wp:docPr id="4" name="Picture 4" descr="IMG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7705" cy="3373120"/>
                    </a:xfrm>
                    <a:prstGeom prst="rect">
                      <a:avLst/>
                    </a:prstGeom>
                    <a:noFill/>
                    <a:ln>
                      <a:noFill/>
                    </a:ln>
                  </pic:spPr>
                </pic:pic>
              </a:graphicData>
            </a:graphic>
          </wp:inline>
        </w:drawing>
      </w:r>
    </w:p>
    <w:p w:rsidR="000D7258" w:rsidRPr="00E432D7" w:rsidRDefault="00E432D7" w:rsidP="000D7258">
      <w:pPr>
        <w:tabs>
          <w:tab w:val="right" w:pos="1800"/>
          <w:tab w:val="left" w:pos="2340"/>
          <w:tab w:val="left" w:pos="2520"/>
        </w:tabs>
        <w:rPr>
          <w:rFonts w:cs="Tahoma"/>
          <w:b/>
          <w:sz w:val="28"/>
          <w:szCs w:val="28"/>
        </w:rPr>
      </w:pPr>
      <w:r w:rsidRPr="00E432D7">
        <w:rPr>
          <w:rFonts w:cs="Tahoma"/>
          <w:b/>
          <w:sz w:val="28"/>
          <w:szCs w:val="28"/>
        </w:rPr>
        <w:t>Photo 6</w:t>
      </w:r>
    </w:p>
    <w:p w:rsidR="000D7258" w:rsidRPr="00DB08CF" w:rsidRDefault="000D7258" w:rsidP="000D7258">
      <w:pPr>
        <w:spacing w:after="0" w:line="240" w:lineRule="auto"/>
        <w:rPr>
          <w:rFonts w:ascii="Times New Roman" w:hAnsi="Times New Roman" w:cs="Times New Roman"/>
          <w:b/>
          <w:sz w:val="24"/>
          <w:szCs w:val="24"/>
        </w:rPr>
      </w:pPr>
      <w:r>
        <w:rPr>
          <w:rFonts w:cs="Tahoma"/>
          <w:b/>
          <w:noProof/>
        </w:rPr>
        <w:drawing>
          <wp:inline distT="0" distB="0" distL="0" distR="0">
            <wp:extent cx="4686300" cy="3137535"/>
            <wp:effectExtent l="0" t="0" r="0" b="5715"/>
            <wp:docPr id="3" name="Picture 3" descr="DSC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41"/>
                    <pic:cNvPicPr>
                      <a:picLocks noChangeAspect="1" noChangeArrowheads="1"/>
                    </pic:cNvPicPr>
                  </pic:nvPicPr>
                  <pic:blipFill>
                    <a:blip r:embed="rId10" cstate="print">
                      <a:lum bright="30000" contrast="12000"/>
                      <a:extLst>
                        <a:ext uri="{28A0092B-C50C-407E-A947-70E740481C1C}">
                          <a14:useLocalDpi xmlns:a14="http://schemas.microsoft.com/office/drawing/2010/main" val="0"/>
                        </a:ext>
                      </a:extLst>
                    </a:blip>
                    <a:srcRect/>
                    <a:stretch>
                      <a:fillRect/>
                    </a:stretch>
                  </pic:blipFill>
                  <pic:spPr bwMode="auto">
                    <a:xfrm>
                      <a:off x="0" y="0"/>
                      <a:ext cx="4686300" cy="3137535"/>
                    </a:xfrm>
                    <a:prstGeom prst="rect">
                      <a:avLst/>
                    </a:prstGeom>
                    <a:noFill/>
                    <a:ln>
                      <a:noFill/>
                    </a:ln>
                  </pic:spPr>
                </pic:pic>
              </a:graphicData>
            </a:graphic>
          </wp:inline>
        </w:drawing>
      </w:r>
      <w:r w:rsidRPr="003B04EB">
        <w:rPr>
          <w:b/>
        </w:rPr>
        <w:tab/>
      </w:r>
      <w:r w:rsidRPr="003B04EB">
        <w:rPr>
          <w:b/>
        </w:rPr>
        <w:tab/>
      </w:r>
      <w:r w:rsidRPr="003B04EB">
        <w:rPr>
          <w:b/>
        </w:rPr>
        <w:tab/>
      </w:r>
    </w:p>
    <w:sectPr w:rsidR="000D7258" w:rsidRPr="00DB08CF" w:rsidSect="00EB6B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1D3032"/>
    <w:multiLevelType w:val="hybridMultilevel"/>
    <w:tmpl w:val="65E45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214562"/>
    <w:multiLevelType w:val="hybridMultilevel"/>
    <w:tmpl w:val="14460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8F0"/>
    <w:rsid w:val="0002500A"/>
    <w:rsid w:val="000D7258"/>
    <w:rsid w:val="0013047B"/>
    <w:rsid w:val="0023574A"/>
    <w:rsid w:val="002B7903"/>
    <w:rsid w:val="0032071C"/>
    <w:rsid w:val="0077217F"/>
    <w:rsid w:val="007F6E3C"/>
    <w:rsid w:val="00811A0F"/>
    <w:rsid w:val="00814DB9"/>
    <w:rsid w:val="00AE38F0"/>
    <w:rsid w:val="00C058A8"/>
    <w:rsid w:val="00C849F5"/>
    <w:rsid w:val="00CD62A9"/>
    <w:rsid w:val="00D72596"/>
    <w:rsid w:val="00DB08CF"/>
    <w:rsid w:val="00DD5A90"/>
    <w:rsid w:val="00E432D7"/>
    <w:rsid w:val="00EB6BD5"/>
    <w:rsid w:val="00F01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891DAD-3F8B-44B4-9B6F-1EBC142A8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574A"/>
    <w:pPr>
      <w:ind w:left="720"/>
      <w:contextualSpacing/>
    </w:pPr>
  </w:style>
  <w:style w:type="paragraph" w:styleId="BalloonText">
    <w:name w:val="Balloon Text"/>
    <w:basedOn w:val="Normal"/>
    <w:link w:val="BalloonTextChar"/>
    <w:uiPriority w:val="99"/>
    <w:semiHidden/>
    <w:unhideWhenUsed/>
    <w:rsid w:val="000D7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2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216</Words>
  <Characters>1234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Hodson</dc:creator>
  <cp:lastModifiedBy>Kaitlyn Anderson</cp:lastModifiedBy>
  <cp:revision>2</cp:revision>
  <dcterms:created xsi:type="dcterms:W3CDTF">2020-06-09T17:05:00Z</dcterms:created>
  <dcterms:modified xsi:type="dcterms:W3CDTF">2020-06-09T17:05:00Z</dcterms:modified>
</cp:coreProperties>
</file>