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336A3" w:rsidR="000110F3" w:rsidP="000110F3" w:rsidRDefault="009336A3" w14:paraId="2B2B066A" w14:textId="058A77D6">
      <w:pPr>
        <w:rPr>
          <w:sz w:val="44"/>
          <w:szCs w:val="44"/>
        </w:rPr>
        <w:sectPr w:rsidRPr="009336A3" w:rsidR="000110F3" w:rsidSect="006703B8">
          <w:headerReference w:type="default" r:id="rId8"/>
          <w:pgSz w:w="23811" w:h="16838" w:orient="landscape" w:code="8"/>
          <w:pgMar w:top="1170" w:right="1080" w:bottom="1440" w:left="1080" w:header="720" w:footer="720" w:gutter="0"/>
          <w:cols w:space="720"/>
          <w:docGrid w:linePitch="360"/>
        </w:sectPr>
      </w:pPr>
      <w:bookmarkStart w:name="_GoBack" w:id="0"/>
      <w:bookmarkEnd w:id="0"/>
      <w:r w:rsidRPr="009336A3">
        <w:rPr>
          <w:sz w:val="44"/>
          <w:szCs w:val="44"/>
        </w:rPr>
        <w:t>LEVEL 6: LISTENING &amp; SPEAKING COURSE OUTCOMES</w:t>
      </w:r>
    </w:p>
    <w:tbl>
      <w:tblPr>
        <w:tblStyle w:val="TableGrid"/>
        <w:tblpPr w:leftFromText="180" w:rightFromText="180" w:vertAnchor="text" w:horzAnchor="margin" w:tblpY="1373"/>
        <w:tblW w:w="0" w:type="auto"/>
        <w:tblLook w:val="04A0" w:firstRow="1" w:lastRow="0" w:firstColumn="1" w:lastColumn="0" w:noHBand="0" w:noVBand="1"/>
      </w:tblPr>
      <w:tblGrid>
        <w:gridCol w:w="2902"/>
        <w:gridCol w:w="3963"/>
        <w:gridCol w:w="4920"/>
        <w:gridCol w:w="9394"/>
      </w:tblGrid>
      <w:tr w:rsidRPr="006703B8" w:rsidR="00540B98" w:rsidTr="0FEB77C7" w14:paraId="2BCDF707" w14:textId="77777777">
        <w:trPr>
          <w:trHeight w:val="407"/>
        </w:trPr>
        <w:tc>
          <w:tcPr>
            <w:tcW w:w="2902" w:type="dxa"/>
            <w:tcMar/>
          </w:tcPr>
          <w:p w:rsidRPr="006703B8" w:rsidR="00540B98" w:rsidP="009336A3" w:rsidRDefault="00540B98" w14:paraId="5AD662D0" w14:textId="77777777">
            <w:pPr>
              <w:rPr>
                <w:sz w:val="20"/>
                <w:szCs w:val="20"/>
              </w:rPr>
            </w:pPr>
          </w:p>
        </w:tc>
        <w:tc>
          <w:tcPr>
            <w:tcW w:w="3963" w:type="dxa"/>
            <w:tcMar/>
          </w:tcPr>
          <w:p w:rsidRPr="006703B8" w:rsidR="00540B98" w:rsidP="009336A3" w:rsidRDefault="00540B98" w14:paraId="6D99B38E" w14:textId="77777777">
            <w:pPr>
              <w:jc w:val="center"/>
              <w:rPr>
                <w:b/>
                <w:bCs/>
                <w:sz w:val="20"/>
                <w:szCs w:val="20"/>
              </w:rPr>
            </w:pPr>
            <w:r w:rsidRPr="006703B8">
              <w:rPr>
                <w:b/>
                <w:bCs/>
                <w:sz w:val="20"/>
                <w:szCs w:val="20"/>
              </w:rPr>
              <w:t>General Description</w:t>
            </w:r>
          </w:p>
        </w:tc>
        <w:tc>
          <w:tcPr>
            <w:tcW w:w="4920" w:type="dxa"/>
            <w:tcMar/>
          </w:tcPr>
          <w:p w:rsidRPr="006703B8" w:rsidR="00540B98" w:rsidP="009336A3" w:rsidRDefault="00540B98" w14:paraId="3C8A414D" w14:textId="77777777">
            <w:pPr>
              <w:jc w:val="center"/>
              <w:rPr>
                <w:b/>
                <w:bCs/>
                <w:sz w:val="20"/>
                <w:szCs w:val="20"/>
              </w:rPr>
            </w:pPr>
            <w:r w:rsidRPr="006703B8">
              <w:rPr>
                <w:b/>
                <w:bCs/>
                <w:sz w:val="20"/>
                <w:szCs w:val="20"/>
              </w:rPr>
              <w:t>Course Goals – What Teachers Do</w:t>
            </w:r>
          </w:p>
        </w:tc>
        <w:tc>
          <w:tcPr>
            <w:tcW w:w="9394" w:type="dxa"/>
            <w:tcMar/>
          </w:tcPr>
          <w:p w:rsidRPr="006703B8" w:rsidR="00540B98" w:rsidP="009336A3" w:rsidRDefault="00540B98" w14:paraId="1EF80469" w14:textId="77777777">
            <w:pPr>
              <w:jc w:val="center"/>
              <w:rPr>
                <w:b/>
                <w:bCs/>
                <w:sz w:val="20"/>
                <w:szCs w:val="20"/>
              </w:rPr>
            </w:pPr>
            <w:r w:rsidRPr="006703B8">
              <w:rPr>
                <w:b/>
                <w:bCs/>
                <w:sz w:val="20"/>
                <w:szCs w:val="20"/>
              </w:rPr>
              <w:t>Course Outcomes – What Students Will Do by the End of the Semester</w:t>
            </w:r>
          </w:p>
        </w:tc>
      </w:tr>
      <w:tr w:rsidRPr="006703B8" w:rsidR="00540B98" w:rsidTr="0FEB77C7" w14:paraId="2AF0A43D" w14:textId="77777777">
        <w:trPr>
          <w:trHeight w:val="1934"/>
        </w:trPr>
        <w:tc>
          <w:tcPr>
            <w:tcW w:w="2902" w:type="dxa"/>
            <w:tcMar/>
          </w:tcPr>
          <w:p w:rsidRPr="006703B8" w:rsidR="00540B98" w:rsidP="009336A3" w:rsidRDefault="00540B98" w14:paraId="178A9AF1" w14:textId="77777777">
            <w:pPr>
              <w:rPr>
                <w:b/>
                <w:bCs/>
                <w:sz w:val="20"/>
                <w:szCs w:val="20"/>
              </w:rPr>
            </w:pPr>
            <w:r w:rsidRPr="006703B8">
              <w:rPr>
                <w:b/>
                <w:bCs/>
                <w:sz w:val="20"/>
                <w:szCs w:val="20"/>
              </w:rPr>
              <w:t>Speaking</w:t>
            </w:r>
          </w:p>
        </w:tc>
        <w:tc>
          <w:tcPr>
            <w:tcW w:w="3963" w:type="dxa"/>
            <w:tcMar/>
          </w:tcPr>
          <w:p w:rsidRPr="006703B8" w:rsidR="00540B98" w:rsidP="009336A3" w:rsidRDefault="009336A3" w14:paraId="3B66C965" w14:textId="796F8882">
            <w:pPr>
              <w:rPr>
                <w:sz w:val="20"/>
                <w:szCs w:val="20"/>
              </w:rPr>
            </w:pPr>
            <w:r w:rsidRPr="006703B8">
              <w:rPr>
                <w:sz w:val="20"/>
                <w:szCs w:val="20"/>
              </w:rPr>
              <w:t>Students should speak with ease about complex abstract academic topics (such as American values, boarder disputes, climate change, immigration/refugee issues, controversial current events, etc.)</w:t>
            </w:r>
          </w:p>
        </w:tc>
        <w:tc>
          <w:tcPr>
            <w:tcW w:w="4920" w:type="dxa"/>
            <w:tcMar/>
          </w:tcPr>
          <w:p w:rsidRPr="006703B8" w:rsidR="00540B98" w:rsidP="009336A3" w:rsidRDefault="009336A3" w14:paraId="71490A38" w14:textId="71277C3B">
            <w:pPr>
              <w:rPr>
                <w:sz w:val="20"/>
                <w:szCs w:val="20"/>
              </w:rPr>
            </w:pPr>
            <w:r w:rsidRPr="006703B8">
              <w:rPr>
                <w:sz w:val="20"/>
                <w:szCs w:val="20"/>
              </w:rPr>
              <w:t>Provide activities through pair/group work and formal/informal presentations for students to speak at length with each other and native English speakers on abstract academic topics using a variety of complex sentences.</w:t>
            </w:r>
          </w:p>
        </w:tc>
        <w:tc>
          <w:tcPr>
            <w:tcW w:w="9394" w:type="dxa"/>
            <w:tcMar/>
          </w:tcPr>
          <w:p w:rsidRPr="006703B8" w:rsidR="009336A3" w:rsidP="009336A3" w:rsidRDefault="009336A3" w14:paraId="3EB923B4" w14:textId="77777777">
            <w:pPr>
              <w:rPr>
                <w:sz w:val="20"/>
                <w:szCs w:val="20"/>
              </w:rPr>
            </w:pPr>
            <w:r w:rsidRPr="006703B8">
              <w:rPr>
                <w:sz w:val="20"/>
                <w:szCs w:val="20"/>
              </w:rPr>
              <w:t xml:space="preserve">Successfully perform the following speech acts with 80% accuracy: </w:t>
            </w:r>
          </w:p>
          <w:p w:rsidRPr="006703B8" w:rsidR="009336A3" w:rsidP="009336A3" w:rsidRDefault="009336A3" w14:paraId="6ADF6473" w14:textId="77777777">
            <w:pPr>
              <w:ind w:left="720"/>
              <w:rPr>
                <w:sz w:val="20"/>
                <w:szCs w:val="20"/>
              </w:rPr>
            </w:pPr>
            <w:r w:rsidRPr="006703B8">
              <w:rPr>
                <w:sz w:val="20"/>
                <w:szCs w:val="20"/>
              </w:rPr>
              <w:t xml:space="preserve">• Participate in an academic debate demonstrating the ability to state a premise and use substantive, convincing supporting details to defend it at length. </w:t>
            </w:r>
          </w:p>
          <w:p w:rsidRPr="006703B8" w:rsidR="009336A3" w:rsidP="009336A3" w:rsidRDefault="009336A3" w14:paraId="64689F15" w14:textId="77777777">
            <w:pPr>
              <w:ind w:left="720"/>
              <w:rPr>
                <w:sz w:val="20"/>
                <w:szCs w:val="20"/>
              </w:rPr>
            </w:pPr>
            <w:r w:rsidRPr="006703B8">
              <w:rPr>
                <w:sz w:val="20"/>
                <w:szCs w:val="20"/>
              </w:rPr>
              <w:t xml:space="preserve">• Engage in and sustain a conversation for 9-10 minutes on an abstract academic topic </w:t>
            </w:r>
          </w:p>
          <w:p w:rsidRPr="006703B8" w:rsidR="009336A3" w:rsidP="009336A3" w:rsidRDefault="009336A3" w14:paraId="08F371DC" w14:textId="77777777">
            <w:pPr>
              <w:ind w:left="720"/>
              <w:rPr>
                <w:sz w:val="20"/>
                <w:szCs w:val="20"/>
              </w:rPr>
            </w:pPr>
            <w:r w:rsidRPr="006703B8">
              <w:rPr>
                <w:sz w:val="20"/>
                <w:szCs w:val="20"/>
              </w:rPr>
              <w:t xml:space="preserve">• Give formal, well organized </w:t>
            </w:r>
            <w:proofErr w:type="gramStart"/>
            <w:r w:rsidRPr="006703B8">
              <w:rPr>
                <w:sz w:val="20"/>
                <w:szCs w:val="20"/>
              </w:rPr>
              <w:t>5-10 minute</w:t>
            </w:r>
            <w:proofErr w:type="gramEnd"/>
            <w:r w:rsidRPr="006703B8">
              <w:rPr>
                <w:sz w:val="20"/>
                <w:szCs w:val="20"/>
              </w:rPr>
              <w:t xml:space="preserve"> academic presentation (with clear introduction, body, and conclusion) on an abstract academic topic using at least 2-4 outside sources. </w:t>
            </w:r>
          </w:p>
          <w:p w:rsidRPr="006703B8" w:rsidR="009336A3" w:rsidP="009336A3" w:rsidRDefault="009336A3" w14:paraId="507B2BB0" w14:textId="77777777">
            <w:pPr>
              <w:ind w:left="720"/>
              <w:rPr>
                <w:sz w:val="20"/>
                <w:szCs w:val="20"/>
              </w:rPr>
            </w:pPr>
            <w:r w:rsidRPr="006703B8">
              <w:rPr>
                <w:sz w:val="20"/>
                <w:szCs w:val="20"/>
              </w:rPr>
              <w:t xml:space="preserve">• Give informal speech on academic topic for 2-3 minutes. </w:t>
            </w:r>
          </w:p>
          <w:p w:rsidRPr="006703B8" w:rsidR="009336A3" w:rsidP="009336A3" w:rsidRDefault="009336A3" w14:paraId="7DBBEE53" w14:textId="77777777">
            <w:pPr>
              <w:ind w:left="720"/>
              <w:rPr>
                <w:sz w:val="20"/>
                <w:szCs w:val="20"/>
              </w:rPr>
            </w:pPr>
            <w:r w:rsidRPr="006703B8">
              <w:rPr>
                <w:sz w:val="20"/>
                <w:szCs w:val="20"/>
              </w:rPr>
              <w:t xml:space="preserve">• Demonstrate ability to effectively take notes for an authentic academic lecture </w:t>
            </w:r>
          </w:p>
          <w:p w:rsidRPr="006703B8" w:rsidR="009336A3" w:rsidP="009336A3" w:rsidRDefault="009336A3" w14:paraId="44A072C5" w14:textId="77777777">
            <w:pPr>
              <w:ind w:left="720"/>
              <w:rPr>
                <w:sz w:val="20"/>
                <w:szCs w:val="20"/>
              </w:rPr>
            </w:pPr>
            <w:r w:rsidRPr="006703B8">
              <w:rPr>
                <w:sz w:val="20"/>
                <w:szCs w:val="20"/>
              </w:rPr>
              <w:t xml:space="preserve">• Effectively summarize main ideas and important details from authentic academic audio texts </w:t>
            </w:r>
          </w:p>
          <w:p w:rsidRPr="006703B8" w:rsidR="009336A3" w:rsidP="009336A3" w:rsidRDefault="009336A3" w14:paraId="26E1166A" w14:textId="77777777">
            <w:pPr>
              <w:rPr>
                <w:sz w:val="20"/>
                <w:szCs w:val="20"/>
              </w:rPr>
            </w:pPr>
          </w:p>
          <w:p w:rsidRPr="006703B8" w:rsidR="00540B98" w:rsidP="009336A3" w:rsidRDefault="009336A3" w14:paraId="3D095AE4" w14:textId="5A5FC3A2">
            <w:pPr>
              <w:rPr>
                <w:sz w:val="20"/>
                <w:szCs w:val="20"/>
              </w:rPr>
            </w:pPr>
            <w:r w:rsidRPr="006703B8">
              <w:rPr>
                <w:sz w:val="20"/>
                <w:szCs w:val="20"/>
              </w:rPr>
              <w:t>For Oral Proficiency Exam, student should be able to quickly form an opinion on an abstract academic topic and support it by verbally constructing coherent sentences to address each question/topic for 1-3 minutes.</w:t>
            </w:r>
          </w:p>
        </w:tc>
      </w:tr>
      <w:tr w:rsidRPr="006703B8" w:rsidR="00540B98" w:rsidTr="0FEB77C7" w14:paraId="06981300" w14:textId="77777777">
        <w:trPr>
          <w:trHeight w:val="1516"/>
        </w:trPr>
        <w:tc>
          <w:tcPr>
            <w:tcW w:w="2902" w:type="dxa"/>
            <w:tcMar/>
          </w:tcPr>
          <w:p w:rsidRPr="006703B8" w:rsidR="00540B98" w:rsidP="009336A3" w:rsidRDefault="00540B98" w14:paraId="6CD96F9B" w14:textId="77777777">
            <w:pPr>
              <w:rPr>
                <w:b/>
                <w:bCs/>
                <w:sz w:val="20"/>
                <w:szCs w:val="20"/>
              </w:rPr>
            </w:pPr>
            <w:r w:rsidRPr="006703B8">
              <w:rPr>
                <w:b/>
                <w:bCs/>
                <w:sz w:val="20"/>
                <w:szCs w:val="20"/>
              </w:rPr>
              <w:t>Vocabulary</w:t>
            </w:r>
          </w:p>
        </w:tc>
        <w:tc>
          <w:tcPr>
            <w:tcW w:w="3963" w:type="dxa"/>
            <w:tcMar/>
          </w:tcPr>
          <w:p w:rsidRPr="006703B8" w:rsidR="00540B98" w:rsidP="009336A3" w:rsidRDefault="009336A3" w14:paraId="6C9B7708" w14:textId="2B52CF46">
            <w:pPr>
              <w:rPr>
                <w:sz w:val="20"/>
                <w:szCs w:val="20"/>
              </w:rPr>
            </w:pPr>
            <w:r w:rsidRPr="0FEB77C7" w:rsidR="0FEB77C7">
              <w:rPr>
                <w:sz w:val="20"/>
                <w:szCs w:val="20"/>
              </w:rPr>
              <w:t xml:space="preserve">Students need to learn advanced academic words from the </w:t>
            </w:r>
            <w:r w:rsidRPr="0FEB77C7" w:rsidR="0FEB77C7">
              <w:rPr>
                <w:sz w:val="20"/>
                <w:szCs w:val="20"/>
              </w:rPr>
              <w:t>text and</w:t>
            </w:r>
            <w:r w:rsidRPr="0FEB77C7" w:rsidR="0FEB77C7">
              <w:rPr>
                <w:sz w:val="20"/>
                <w:szCs w:val="20"/>
              </w:rPr>
              <w:t xml:space="preserve"> correctly use them in sentences and conversations with the teacher and other students, as well as in formal and informal presentations.</w:t>
            </w:r>
          </w:p>
        </w:tc>
        <w:tc>
          <w:tcPr>
            <w:tcW w:w="4920" w:type="dxa"/>
            <w:tcMar/>
          </w:tcPr>
          <w:p w:rsidRPr="006703B8" w:rsidR="009336A3" w:rsidP="009336A3" w:rsidRDefault="009336A3" w14:paraId="279B34A9" w14:textId="77777777">
            <w:pPr>
              <w:rPr>
                <w:sz w:val="20"/>
                <w:szCs w:val="20"/>
              </w:rPr>
            </w:pPr>
            <w:r w:rsidRPr="006703B8">
              <w:rPr>
                <w:sz w:val="20"/>
                <w:szCs w:val="20"/>
              </w:rPr>
              <w:t xml:space="preserve">Provide students with instruction on vocabulary meaning through context and dictionary </w:t>
            </w:r>
            <w:proofErr w:type="gramStart"/>
            <w:r w:rsidRPr="006703B8">
              <w:rPr>
                <w:sz w:val="20"/>
                <w:szCs w:val="20"/>
              </w:rPr>
              <w:t>usage, and</w:t>
            </w:r>
            <w:proofErr w:type="gramEnd"/>
            <w:r w:rsidRPr="006703B8">
              <w:rPr>
                <w:sz w:val="20"/>
                <w:szCs w:val="20"/>
              </w:rPr>
              <w:t xml:space="preserve"> recognizing parts of speech. </w:t>
            </w:r>
          </w:p>
          <w:p w:rsidRPr="006703B8" w:rsidR="009336A3" w:rsidP="009336A3" w:rsidRDefault="009336A3" w14:paraId="1C8EA039" w14:textId="77777777">
            <w:pPr>
              <w:rPr>
                <w:sz w:val="20"/>
                <w:szCs w:val="20"/>
              </w:rPr>
            </w:pPr>
          </w:p>
          <w:p w:rsidRPr="006703B8" w:rsidR="00540B98" w:rsidP="009336A3" w:rsidRDefault="009336A3" w14:paraId="5399A417" w14:textId="08400F10">
            <w:pPr>
              <w:rPr>
                <w:sz w:val="20"/>
                <w:szCs w:val="20"/>
              </w:rPr>
            </w:pPr>
            <w:r w:rsidRPr="006703B8">
              <w:rPr>
                <w:sz w:val="20"/>
                <w:szCs w:val="20"/>
              </w:rPr>
              <w:t>Teach student to be autonomous learners by having them determine their own vocabulary list for audio texts.</w:t>
            </w:r>
          </w:p>
        </w:tc>
        <w:tc>
          <w:tcPr>
            <w:tcW w:w="9394" w:type="dxa"/>
            <w:tcMar/>
          </w:tcPr>
          <w:p w:rsidRPr="006703B8" w:rsidR="009336A3" w:rsidP="009336A3" w:rsidRDefault="009336A3" w14:paraId="3AD26F17" w14:textId="77777777">
            <w:pPr>
              <w:rPr>
                <w:sz w:val="20"/>
                <w:szCs w:val="20"/>
              </w:rPr>
            </w:pPr>
            <w:r w:rsidRPr="006703B8">
              <w:rPr>
                <w:sz w:val="20"/>
                <w:szCs w:val="20"/>
              </w:rPr>
              <w:t xml:space="preserve">Acquire advanced academic vocabulary including AWL words demonstrated through </w:t>
            </w:r>
          </w:p>
          <w:p w:rsidRPr="006703B8" w:rsidR="009336A3" w:rsidP="009336A3" w:rsidRDefault="009336A3" w14:paraId="3440D7B2" w14:textId="77777777">
            <w:pPr>
              <w:ind w:left="720"/>
              <w:rPr>
                <w:sz w:val="20"/>
                <w:szCs w:val="20"/>
              </w:rPr>
            </w:pPr>
            <w:r w:rsidRPr="006703B8">
              <w:rPr>
                <w:sz w:val="20"/>
                <w:szCs w:val="20"/>
              </w:rPr>
              <w:t xml:space="preserve">• Listening comprehension tests/quizzes </w:t>
            </w:r>
          </w:p>
          <w:p w:rsidRPr="006703B8" w:rsidR="009336A3" w:rsidP="009336A3" w:rsidRDefault="009336A3" w14:paraId="22BC1DCA" w14:textId="77777777">
            <w:pPr>
              <w:ind w:left="720"/>
              <w:rPr>
                <w:sz w:val="20"/>
                <w:szCs w:val="20"/>
              </w:rPr>
            </w:pPr>
            <w:r w:rsidRPr="006703B8">
              <w:rPr>
                <w:sz w:val="20"/>
                <w:szCs w:val="20"/>
              </w:rPr>
              <w:t xml:space="preserve">• Informal </w:t>
            </w:r>
            <w:proofErr w:type="gramStart"/>
            <w:r w:rsidRPr="006703B8">
              <w:rPr>
                <w:sz w:val="20"/>
                <w:szCs w:val="20"/>
              </w:rPr>
              <w:t>9-10 minute</w:t>
            </w:r>
            <w:proofErr w:type="gramEnd"/>
            <w:r w:rsidRPr="006703B8">
              <w:rPr>
                <w:sz w:val="20"/>
                <w:szCs w:val="20"/>
              </w:rPr>
              <w:t xml:space="preserve"> conversations </w:t>
            </w:r>
          </w:p>
          <w:p w:rsidRPr="006703B8" w:rsidR="009336A3" w:rsidP="009336A3" w:rsidRDefault="009336A3" w14:paraId="294791F6" w14:textId="29C0D5F3">
            <w:pPr>
              <w:ind w:left="720"/>
              <w:rPr>
                <w:sz w:val="20"/>
                <w:szCs w:val="20"/>
              </w:rPr>
            </w:pPr>
            <w:r w:rsidRPr="0FEB77C7" w:rsidR="0FEB77C7">
              <w:rPr>
                <w:sz w:val="20"/>
                <w:szCs w:val="20"/>
              </w:rPr>
              <w:t xml:space="preserve">• Use 5% of academic words in formal presentations </w:t>
            </w:r>
          </w:p>
          <w:p w:rsidRPr="006703B8" w:rsidR="009336A3" w:rsidP="009336A3" w:rsidRDefault="009336A3" w14:paraId="4756276C" w14:textId="77777777">
            <w:pPr>
              <w:ind w:left="720"/>
              <w:rPr>
                <w:sz w:val="20"/>
                <w:szCs w:val="20"/>
              </w:rPr>
            </w:pPr>
            <w:r w:rsidRPr="006703B8">
              <w:rPr>
                <w:sz w:val="20"/>
                <w:szCs w:val="20"/>
              </w:rPr>
              <w:t xml:space="preserve">• Informal presentations </w:t>
            </w:r>
          </w:p>
          <w:p w:rsidRPr="006703B8" w:rsidR="00540B98" w:rsidP="009336A3" w:rsidRDefault="009336A3" w14:paraId="51D229BD" w14:textId="39B7481C">
            <w:pPr>
              <w:ind w:left="720"/>
              <w:rPr>
                <w:sz w:val="20"/>
                <w:szCs w:val="20"/>
              </w:rPr>
            </w:pPr>
            <w:r w:rsidRPr="006703B8">
              <w:rPr>
                <w:sz w:val="20"/>
                <w:szCs w:val="20"/>
              </w:rPr>
              <w:t>• Oral Proficiency Exam</w:t>
            </w:r>
          </w:p>
        </w:tc>
      </w:tr>
      <w:tr w:rsidRPr="006703B8" w:rsidR="00540B98" w:rsidTr="0FEB77C7" w14:paraId="650FB10D" w14:textId="77777777">
        <w:trPr>
          <w:trHeight w:val="1496"/>
        </w:trPr>
        <w:tc>
          <w:tcPr>
            <w:tcW w:w="2902" w:type="dxa"/>
            <w:tcMar/>
          </w:tcPr>
          <w:p w:rsidRPr="006703B8" w:rsidR="00540B98" w:rsidP="009336A3" w:rsidRDefault="00540B98" w14:paraId="131DAA97" w14:textId="77777777">
            <w:pPr>
              <w:rPr>
                <w:b/>
                <w:bCs/>
                <w:sz w:val="20"/>
                <w:szCs w:val="20"/>
              </w:rPr>
            </w:pPr>
            <w:r w:rsidRPr="006703B8">
              <w:rPr>
                <w:b/>
                <w:bCs/>
                <w:sz w:val="20"/>
                <w:szCs w:val="20"/>
              </w:rPr>
              <w:t>Listening</w:t>
            </w:r>
          </w:p>
        </w:tc>
        <w:tc>
          <w:tcPr>
            <w:tcW w:w="3963" w:type="dxa"/>
            <w:tcMar/>
          </w:tcPr>
          <w:p w:rsidRPr="006703B8" w:rsidR="00540B98" w:rsidP="009336A3" w:rsidRDefault="009336A3" w14:paraId="7426102F" w14:textId="50D625A3">
            <w:pPr>
              <w:rPr>
                <w:sz w:val="20"/>
                <w:szCs w:val="20"/>
              </w:rPr>
            </w:pPr>
            <w:r w:rsidRPr="006703B8">
              <w:rPr>
                <w:sz w:val="20"/>
                <w:szCs w:val="20"/>
              </w:rPr>
              <w:t>Students should listen to authentic academic texts and lectures. Students will practice both intensive and extensive listening skills.</w:t>
            </w:r>
          </w:p>
        </w:tc>
        <w:tc>
          <w:tcPr>
            <w:tcW w:w="4920" w:type="dxa"/>
            <w:tcMar/>
          </w:tcPr>
          <w:p w:rsidRPr="006703B8" w:rsidR="00540B98" w:rsidP="009336A3" w:rsidRDefault="009336A3" w14:paraId="31FB62B6" w14:textId="1E323AA6">
            <w:pPr>
              <w:rPr>
                <w:sz w:val="20"/>
                <w:szCs w:val="20"/>
              </w:rPr>
            </w:pPr>
            <w:r w:rsidRPr="0FEB77C7" w:rsidR="0FEB77C7">
              <w:rPr>
                <w:sz w:val="20"/>
                <w:szCs w:val="20"/>
              </w:rPr>
              <w:t>Provide students with opportunities to listen to themed authentic audio texts such as real-life college lectures, Ted-Talks, the news, documentaries, movies &amp; T.V. shows and then demonstrate successful comprehension of main ideas and details through note-taking and/or verbal or written summaries.</w:t>
            </w:r>
          </w:p>
        </w:tc>
        <w:tc>
          <w:tcPr>
            <w:tcW w:w="9394" w:type="dxa"/>
            <w:tcMar/>
          </w:tcPr>
          <w:p w:rsidRPr="006703B8" w:rsidR="009336A3" w:rsidP="009336A3" w:rsidRDefault="009336A3" w14:paraId="6DFF504E" w14:textId="77777777">
            <w:pPr>
              <w:rPr>
                <w:sz w:val="20"/>
                <w:szCs w:val="20"/>
              </w:rPr>
            </w:pPr>
            <w:r w:rsidRPr="006703B8">
              <w:rPr>
                <w:sz w:val="20"/>
                <w:szCs w:val="20"/>
              </w:rPr>
              <w:t xml:space="preserve">Comprehend main ideas and details of academic audio texts, lectures, and authentic audio excerpts with 80% accuracy demonstrated through: </w:t>
            </w:r>
          </w:p>
          <w:p w:rsidRPr="006703B8" w:rsidR="009336A3" w:rsidP="009336A3" w:rsidRDefault="009336A3" w14:paraId="241375AE" w14:textId="77777777">
            <w:pPr>
              <w:ind w:left="720"/>
              <w:rPr>
                <w:sz w:val="20"/>
                <w:szCs w:val="20"/>
              </w:rPr>
            </w:pPr>
            <w:r w:rsidRPr="006703B8">
              <w:rPr>
                <w:sz w:val="20"/>
                <w:szCs w:val="20"/>
              </w:rPr>
              <w:t xml:space="preserve">• Listening comprehension tests/quizzes </w:t>
            </w:r>
          </w:p>
          <w:p w:rsidRPr="006703B8" w:rsidR="00540B98" w:rsidP="009336A3" w:rsidRDefault="009336A3" w14:paraId="62800A15" w14:textId="76B8A15D">
            <w:pPr>
              <w:ind w:left="720"/>
              <w:rPr>
                <w:sz w:val="20"/>
                <w:szCs w:val="20"/>
              </w:rPr>
            </w:pPr>
            <w:r w:rsidRPr="006703B8">
              <w:rPr>
                <w:sz w:val="20"/>
                <w:szCs w:val="20"/>
              </w:rPr>
              <w:t>• Short conversations</w:t>
            </w:r>
          </w:p>
        </w:tc>
      </w:tr>
      <w:tr w:rsidRPr="006703B8" w:rsidR="00540B98" w:rsidTr="0FEB77C7" w14:paraId="7FDEFA7D" w14:textId="77777777">
        <w:trPr>
          <w:trHeight w:val="1618"/>
        </w:trPr>
        <w:tc>
          <w:tcPr>
            <w:tcW w:w="2902" w:type="dxa"/>
            <w:tcMar/>
          </w:tcPr>
          <w:p w:rsidRPr="006703B8" w:rsidR="00540B98" w:rsidP="009336A3" w:rsidRDefault="00540B98" w14:paraId="26082F5E" w14:textId="77777777">
            <w:pPr>
              <w:rPr>
                <w:b/>
                <w:bCs/>
                <w:sz w:val="20"/>
                <w:szCs w:val="20"/>
              </w:rPr>
            </w:pPr>
            <w:r w:rsidRPr="006703B8">
              <w:rPr>
                <w:b/>
                <w:bCs/>
                <w:sz w:val="20"/>
                <w:szCs w:val="20"/>
              </w:rPr>
              <w:t>Grammar</w:t>
            </w:r>
          </w:p>
        </w:tc>
        <w:tc>
          <w:tcPr>
            <w:tcW w:w="3963" w:type="dxa"/>
            <w:tcMar/>
          </w:tcPr>
          <w:p w:rsidRPr="006703B8" w:rsidR="00540B98" w:rsidP="009336A3" w:rsidRDefault="009336A3" w14:paraId="230DF55A" w14:textId="0C6394C6">
            <w:pPr>
              <w:rPr>
                <w:sz w:val="20"/>
                <w:szCs w:val="20"/>
              </w:rPr>
            </w:pPr>
            <w:r w:rsidRPr="006703B8">
              <w:rPr>
                <w:sz w:val="20"/>
                <w:szCs w:val="20"/>
              </w:rPr>
              <w:t>Students need to use complex sentences consisting of present and past perfect, conditionals, relative clauses, gerunds and infinitives, passive voice, and future perfect</w:t>
            </w:r>
          </w:p>
        </w:tc>
        <w:tc>
          <w:tcPr>
            <w:tcW w:w="4920" w:type="dxa"/>
            <w:tcMar/>
          </w:tcPr>
          <w:p w:rsidRPr="006703B8" w:rsidR="00540B98" w:rsidP="009336A3" w:rsidRDefault="009336A3" w14:paraId="698A4D1E" w14:textId="77D302AF">
            <w:pPr>
              <w:rPr>
                <w:sz w:val="20"/>
                <w:szCs w:val="20"/>
              </w:rPr>
            </w:pPr>
            <w:r w:rsidRPr="006703B8">
              <w:rPr>
                <w:sz w:val="20"/>
                <w:szCs w:val="20"/>
              </w:rPr>
              <w:t>Provide opportunity for students to verbally construct grammatically correct complex sentences; teacher should provide immediate feedback. Have students record, listen to, transcribe and then correct their speech through re-recordings.</w:t>
            </w:r>
          </w:p>
        </w:tc>
        <w:tc>
          <w:tcPr>
            <w:tcW w:w="9394" w:type="dxa"/>
            <w:tcMar/>
          </w:tcPr>
          <w:p w:rsidRPr="006703B8" w:rsidR="009336A3" w:rsidP="009336A3" w:rsidRDefault="009336A3" w14:paraId="17E79618" w14:textId="77777777">
            <w:pPr>
              <w:rPr>
                <w:sz w:val="20"/>
                <w:szCs w:val="20"/>
              </w:rPr>
            </w:pPr>
            <w:r w:rsidRPr="006703B8">
              <w:rPr>
                <w:sz w:val="20"/>
                <w:szCs w:val="20"/>
              </w:rPr>
              <w:t xml:space="preserve">Demonstrate ability to grammatically construct simple and complex sentences--SVO word order, pronouns, simple present, progressive, simple past and future tenses with 95% accuracy; relative clauses, modals and present/past perfect with 85% accuracy; gerunds, infinitives, conditionals, and passive voice with 80% accuracy--through monitored: </w:t>
            </w:r>
          </w:p>
          <w:p w:rsidRPr="006703B8" w:rsidR="009336A3" w:rsidP="009336A3" w:rsidRDefault="009336A3" w14:paraId="035397EB" w14:textId="77777777">
            <w:pPr>
              <w:ind w:left="720"/>
              <w:rPr>
                <w:sz w:val="20"/>
                <w:szCs w:val="20"/>
              </w:rPr>
            </w:pPr>
            <w:r w:rsidRPr="006703B8">
              <w:rPr>
                <w:sz w:val="20"/>
                <w:szCs w:val="20"/>
              </w:rPr>
              <w:t xml:space="preserve">• Informal class/paired conversations </w:t>
            </w:r>
          </w:p>
          <w:p w:rsidRPr="006703B8" w:rsidR="009336A3" w:rsidP="009336A3" w:rsidRDefault="009336A3" w14:paraId="4213BCE0" w14:textId="2A75C6AD">
            <w:pPr>
              <w:ind w:left="720"/>
              <w:rPr>
                <w:sz w:val="20"/>
                <w:szCs w:val="20"/>
              </w:rPr>
            </w:pPr>
            <w:r w:rsidRPr="006703B8">
              <w:rPr>
                <w:sz w:val="20"/>
                <w:szCs w:val="20"/>
              </w:rPr>
              <w:t xml:space="preserve">• Formal and informal presentations </w:t>
            </w:r>
          </w:p>
          <w:p w:rsidRPr="006703B8" w:rsidR="00540B98" w:rsidP="009336A3" w:rsidRDefault="009336A3" w14:paraId="67CEB412" w14:textId="116746CC">
            <w:pPr>
              <w:ind w:left="720"/>
              <w:rPr>
                <w:sz w:val="20"/>
                <w:szCs w:val="20"/>
              </w:rPr>
            </w:pPr>
            <w:r w:rsidRPr="006703B8">
              <w:rPr>
                <w:sz w:val="20"/>
                <w:szCs w:val="20"/>
              </w:rPr>
              <w:t>• Oral Proficiency Exam</w:t>
            </w:r>
          </w:p>
        </w:tc>
      </w:tr>
      <w:tr w:rsidRPr="006703B8" w:rsidR="00540B98" w:rsidTr="0FEB77C7" w14:paraId="0E76A891" w14:textId="77777777">
        <w:trPr>
          <w:trHeight w:val="2026"/>
        </w:trPr>
        <w:tc>
          <w:tcPr>
            <w:tcW w:w="2902" w:type="dxa"/>
            <w:tcMar/>
          </w:tcPr>
          <w:p w:rsidRPr="006703B8" w:rsidR="00540B98" w:rsidP="009336A3" w:rsidRDefault="00540B98" w14:paraId="283C9974" w14:textId="77777777">
            <w:pPr>
              <w:rPr>
                <w:b/>
                <w:bCs/>
                <w:sz w:val="20"/>
                <w:szCs w:val="20"/>
              </w:rPr>
            </w:pPr>
            <w:r w:rsidRPr="006703B8">
              <w:rPr>
                <w:b/>
                <w:bCs/>
                <w:sz w:val="20"/>
                <w:szCs w:val="20"/>
              </w:rPr>
              <w:t>Pronunciation</w:t>
            </w:r>
          </w:p>
        </w:tc>
        <w:tc>
          <w:tcPr>
            <w:tcW w:w="3963" w:type="dxa"/>
            <w:tcMar/>
          </w:tcPr>
          <w:p w:rsidRPr="006703B8" w:rsidR="00540B98" w:rsidP="009336A3" w:rsidRDefault="009336A3" w14:paraId="37D7BD59" w14:textId="318A82B0">
            <w:pPr>
              <w:rPr>
                <w:sz w:val="20"/>
                <w:szCs w:val="20"/>
              </w:rPr>
            </w:pPr>
            <w:r w:rsidRPr="006703B8">
              <w:rPr>
                <w:sz w:val="20"/>
                <w:szCs w:val="20"/>
              </w:rPr>
              <w:t>Students should be able to distinguish and pronounce all the sounds of the English language, as well as incorporate American English stress, intonation and rhythm in their speech. They should also be able to recognize phonetic symbols in the Phonetic Alphabet.</w:t>
            </w:r>
          </w:p>
        </w:tc>
        <w:tc>
          <w:tcPr>
            <w:tcW w:w="4920" w:type="dxa"/>
            <w:tcMar/>
          </w:tcPr>
          <w:p w:rsidRPr="006703B8" w:rsidR="00540B98" w:rsidP="009336A3" w:rsidRDefault="009336A3" w14:paraId="6A87E0BD" w14:textId="42DC6D7A">
            <w:pPr>
              <w:rPr>
                <w:sz w:val="20"/>
                <w:szCs w:val="20"/>
              </w:rPr>
            </w:pPr>
            <w:r w:rsidRPr="006703B8">
              <w:rPr>
                <w:sz w:val="20"/>
                <w:szCs w:val="20"/>
              </w:rPr>
              <w:t>Provide students with opportunities to practice the different phonemes in the English language as well as intonation, stress and rhythm through listening excerpts and short conversations with other students. Review the Phonetic Alphabet.</w:t>
            </w:r>
          </w:p>
        </w:tc>
        <w:tc>
          <w:tcPr>
            <w:tcW w:w="9394" w:type="dxa"/>
            <w:tcMar/>
          </w:tcPr>
          <w:p w:rsidRPr="006703B8" w:rsidR="009336A3" w:rsidP="009336A3" w:rsidRDefault="009336A3" w14:paraId="266BEB18" w14:textId="77777777">
            <w:pPr>
              <w:tabs>
                <w:tab w:val="left" w:pos="1749"/>
              </w:tabs>
              <w:rPr>
                <w:sz w:val="20"/>
                <w:szCs w:val="20"/>
              </w:rPr>
            </w:pPr>
            <w:r w:rsidRPr="006703B8">
              <w:rPr>
                <w:sz w:val="20"/>
                <w:szCs w:val="20"/>
              </w:rPr>
              <w:t xml:space="preserve">Noticeably reduce accent over the course of the semester. 99% of individual vowels and consonants are pronounced correctly. Pronunciation is 95% comprehensible to teacher when student speaks on abstract academic topics during: </w:t>
            </w:r>
          </w:p>
          <w:p w:rsidRPr="006703B8" w:rsidR="009336A3" w:rsidP="009336A3" w:rsidRDefault="009336A3" w14:paraId="0C95B462" w14:textId="77777777">
            <w:pPr>
              <w:tabs>
                <w:tab w:val="left" w:pos="1749"/>
              </w:tabs>
              <w:rPr>
                <w:sz w:val="20"/>
                <w:szCs w:val="20"/>
              </w:rPr>
            </w:pPr>
            <w:r w:rsidRPr="006703B8">
              <w:rPr>
                <w:sz w:val="20"/>
                <w:szCs w:val="20"/>
              </w:rPr>
              <w:t xml:space="preserve">• Informal class/paired conversations </w:t>
            </w:r>
          </w:p>
          <w:p w:rsidRPr="006703B8" w:rsidR="009336A3" w:rsidP="009336A3" w:rsidRDefault="009336A3" w14:paraId="3AA13F3A" w14:textId="77777777">
            <w:pPr>
              <w:tabs>
                <w:tab w:val="left" w:pos="1749"/>
              </w:tabs>
              <w:rPr>
                <w:sz w:val="20"/>
                <w:szCs w:val="20"/>
              </w:rPr>
            </w:pPr>
            <w:r w:rsidRPr="006703B8">
              <w:rPr>
                <w:sz w:val="20"/>
                <w:szCs w:val="20"/>
              </w:rPr>
              <w:t xml:space="preserve">• Formal/informal presentations </w:t>
            </w:r>
          </w:p>
          <w:p w:rsidRPr="006703B8" w:rsidR="009336A3" w:rsidP="009336A3" w:rsidRDefault="009336A3" w14:paraId="3A6B4C01" w14:textId="77777777">
            <w:pPr>
              <w:tabs>
                <w:tab w:val="left" w:pos="1749"/>
              </w:tabs>
              <w:rPr>
                <w:sz w:val="20"/>
                <w:szCs w:val="20"/>
              </w:rPr>
            </w:pPr>
            <w:r w:rsidRPr="006703B8">
              <w:rPr>
                <w:sz w:val="20"/>
                <w:szCs w:val="20"/>
              </w:rPr>
              <w:t xml:space="preserve">• Oral Proficiency Exam </w:t>
            </w:r>
          </w:p>
          <w:p w:rsidRPr="006703B8" w:rsidR="009336A3" w:rsidP="009336A3" w:rsidRDefault="009336A3" w14:paraId="279DF7C0" w14:textId="77777777">
            <w:pPr>
              <w:tabs>
                <w:tab w:val="left" w:pos="1749"/>
              </w:tabs>
              <w:rPr>
                <w:sz w:val="20"/>
                <w:szCs w:val="20"/>
              </w:rPr>
            </w:pPr>
          </w:p>
          <w:p w:rsidRPr="006703B8" w:rsidR="00540B98" w:rsidP="009336A3" w:rsidRDefault="009336A3" w14:paraId="4F8A79FC" w14:textId="414FA5F1">
            <w:pPr>
              <w:tabs>
                <w:tab w:val="left" w:pos="1749"/>
              </w:tabs>
              <w:rPr>
                <w:sz w:val="20"/>
                <w:szCs w:val="20"/>
              </w:rPr>
            </w:pPr>
            <w:r w:rsidRPr="006703B8">
              <w:rPr>
                <w:sz w:val="20"/>
                <w:szCs w:val="20"/>
              </w:rPr>
              <w:t>Students are 80% successful in identifying correct phonemes, intonation and stress in listening quizzes and exercises at the advanced level.</w:t>
            </w:r>
          </w:p>
        </w:tc>
      </w:tr>
    </w:tbl>
    <w:p w:rsidR="009336A3" w:rsidP="00540B98" w:rsidRDefault="009336A3" w14:paraId="0D765709" w14:textId="77777777">
      <w:pPr>
        <w:rPr>
          <w:sz w:val="44"/>
          <w:szCs w:val="44"/>
        </w:rPr>
      </w:pPr>
    </w:p>
    <w:p w:rsidR="009336A3" w:rsidP="00540B98" w:rsidRDefault="009336A3" w14:paraId="6178764B" w14:textId="77777777">
      <w:pPr>
        <w:rPr>
          <w:sz w:val="44"/>
          <w:szCs w:val="44"/>
        </w:rPr>
      </w:pPr>
    </w:p>
    <w:p w:rsidR="00540B98" w:rsidP="00540B98" w:rsidRDefault="00540B98" w14:paraId="19EFB9E3" w14:textId="58B6147C">
      <w:pPr>
        <w:rPr>
          <w:sz w:val="44"/>
          <w:szCs w:val="44"/>
        </w:rPr>
      </w:pPr>
      <w:r w:rsidRPr="00185979">
        <w:rPr>
          <w:sz w:val="44"/>
          <w:szCs w:val="44"/>
        </w:rPr>
        <w:lastRenderedPageBreak/>
        <w:t xml:space="preserve">LEVEL </w:t>
      </w:r>
      <w:r w:rsidR="006703B8">
        <w:rPr>
          <w:sz w:val="44"/>
          <w:szCs w:val="44"/>
        </w:rPr>
        <w:t>6</w:t>
      </w:r>
      <w:r w:rsidRPr="00185979">
        <w:rPr>
          <w:sz w:val="44"/>
          <w:szCs w:val="44"/>
        </w:rPr>
        <w:t xml:space="preserve">: </w:t>
      </w:r>
      <w:r>
        <w:rPr>
          <w:sz w:val="44"/>
          <w:szCs w:val="44"/>
        </w:rPr>
        <w:t>READING</w:t>
      </w:r>
      <w:r w:rsidRPr="00185979">
        <w:rPr>
          <w:sz w:val="44"/>
          <w:szCs w:val="44"/>
        </w:rPr>
        <w:t xml:space="preserve"> COURSE OUTCOMES</w:t>
      </w:r>
    </w:p>
    <w:p w:rsidRPr="00185979" w:rsidR="00540B98" w:rsidP="00540B98" w:rsidRDefault="00540B98" w14:paraId="1CBAFD34" w14:textId="77777777">
      <w:pPr>
        <w:rPr>
          <w:sz w:val="40"/>
          <w:szCs w:val="40"/>
        </w:rPr>
        <w:sectPr w:rsidRPr="00185979" w:rsidR="00540B98" w:rsidSect="006703B8">
          <w:type w:val="continuous"/>
          <w:pgSz w:w="23811" w:h="16838" w:orient="landscape" w:code="8"/>
          <w:pgMar w:top="1440" w:right="1080" w:bottom="1440" w:left="1080" w:header="720" w:footer="720" w:gutter="0"/>
          <w:cols w:space="720"/>
          <w:docGrid w:linePitch="360"/>
        </w:sectPr>
      </w:pPr>
    </w:p>
    <w:p w:rsidR="000110F3" w:rsidP="00540B98" w:rsidRDefault="006703B8" w14:paraId="4F15CBFC" w14:textId="2654A1D1">
      <w:pPr>
        <w:rPr>
          <w:sz w:val="32"/>
          <w:szCs w:val="32"/>
        </w:rPr>
      </w:pPr>
      <w:r>
        <w:t>Exit competencies: Able to read and comprehend texts at the 6th grade reading level (based on average U.S. reading ability).</w:t>
      </w:r>
    </w:p>
    <w:tbl>
      <w:tblPr>
        <w:tblStyle w:val="TableGrid"/>
        <w:tblpPr w:leftFromText="180" w:rightFromText="180" w:vertAnchor="page" w:horzAnchor="margin" w:tblpY="3881"/>
        <w:tblW w:w="0" w:type="auto"/>
        <w:tblLook w:val="04A0" w:firstRow="1" w:lastRow="0" w:firstColumn="1" w:lastColumn="0" w:noHBand="0" w:noVBand="1"/>
      </w:tblPr>
      <w:tblGrid>
        <w:gridCol w:w="2902"/>
        <w:gridCol w:w="3963"/>
        <w:gridCol w:w="4920"/>
        <w:gridCol w:w="9394"/>
      </w:tblGrid>
      <w:tr w:rsidRPr="00111E0F" w:rsidR="00BD5DC8" w:rsidTr="00BD5DC8" w14:paraId="77535A74" w14:textId="77777777">
        <w:trPr>
          <w:trHeight w:val="407"/>
        </w:trPr>
        <w:tc>
          <w:tcPr>
            <w:tcW w:w="2902" w:type="dxa"/>
          </w:tcPr>
          <w:p w:rsidRPr="00111E0F" w:rsidR="00BD5DC8" w:rsidP="00BD5DC8" w:rsidRDefault="00BD5DC8" w14:paraId="60F4F93F" w14:textId="77777777">
            <w:pPr>
              <w:rPr>
                <w:sz w:val="14"/>
                <w:szCs w:val="14"/>
              </w:rPr>
            </w:pPr>
          </w:p>
        </w:tc>
        <w:tc>
          <w:tcPr>
            <w:tcW w:w="3963" w:type="dxa"/>
          </w:tcPr>
          <w:p w:rsidRPr="00111E0F" w:rsidR="00BD5DC8" w:rsidP="00BD5DC8" w:rsidRDefault="00BD5DC8" w14:paraId="310AC5B9" w14:textId="77777777">
            <w:pPr>
              <w:jc w:val="center"/>
              <w:rPr>
                <w:b/>
                <w:bCs/>
                <w:sz w:val="14"/>
                <w:szCs w:val="14"/>
              </w:rPr>
            </w:pPr>
            <w:r w:rsidRPr="00111E0F">
              <w:rPr>
                <w:b/>
                <w:bCs/>
                <w:sz w:val="14"/>
                <w:szCs w:val="14"/>
              </w:rPr>
              <w:t>General Description</w:t>
            </w:r>
          </w:p>
        </w:tc>
        <w:tc>
          <w:tcPr>
            <w:tcW w:w="4920" w:type="dxa"/>
          </w:tcPr>
          <w:p w:rsidRPr="00111E0F" w:rsidR="00BD5DC8" w:rsidP="00BD5DC8" w:rsidRDefault="00BD5DC8" w14:paraId="055009E6" w14:textId="77777777">
            <w:pPr>
              <w:jc w:val="center"/>
              <w:rPr>
                <w:b/>
                <w:bCs/>
                <w:sz w:val="14"/>
                <w:szCs w:val="14"/>
              </w:rPr>
            </w:pPr>
            <w:r w:rsidRPr="00111E0F">
              <w:rPr>
                <w:b/>
                <w:bCs/>
                <w:sz w:val="14"/>
                <w:szCs w:val="14"/>
              </w:rPr>
              <w:t>Course Goals – What Teachers Do</w:t>
            </w:r>
          </w:p>
        </w:tc>
        <w:tc>
          <w:tcPr>
            <w:tcW w:w="9394" w:type="dxa"/>
          </w:tcPr>
          <w:p w:rsidRPr="00111E0F" w:rsidR="00BD5DC8" w:rsidP="00BD5DC8" w:rsidRDefault="00BD5DC8" w14:paraId="6A987F2A" w14:textId="77777777">
            <w:pPr>
              <w:jc w:val="center"/>
              <w:rPr>
                <w:b/>
                <w:bCs/>
                <w:sz w:val="14"/>
                <w:szCs w:val="14"/>
              </w:rPr>
            </w:pPr>
            <w:r w:rsidRPr="00111E0F">
              <w:rPr>
                <w:b/>
                <w:bCs/>
                <w:sz w:val="14"/>
                <w:szCs w:val="14"/>
              </w:rPr>
              <w:t>Course Outcomes – What Students Will Do by the End of the Semester</w:t>
            </w:r>
          </w:p>
        </w:tc>
      </w:tr>
      <w:tr w:rsidRPr="00111E0F" w:rsidR="00BD5DC8" w:rsidTr="00BD5DC8" w14:paraId="2B47FD1C" w14:textId="77777777">
        <w:trPr>
          <w:trHeight w:val="1548"/>
        </w:trPr>
        <w:tc>
          <w:tcPr>
            <w:tcW w:w="2902" w:type="dxa"/>
          </w:tcPr>
          <w:p w:rsidRPr="00111E0F" w:rsidR="00BD5DC8" w:rsidP="00BD5DC8" w:rsidRDefault="00BD5DC8" w14:paraId="53C1F911" w14:textId="77777777">
            <w:pPr>
              <w:rPr>
                <w:b/>
                <w:bCs/>
                <w:sz w:val="14"/>
                <w:szCs w:val="14"/>
              </w:rPr>
            </w:pPr>
            <w:r w:rsidRPr="00111E0F">
              <w:rPr>
                <w:b/>
                <w:bCs/>
                <w:sz w:val="14"/>
                <w:szCs w:val="14"/>
              </w:rPr>
              <w:t xml:space="preserve">Intensive Reading Skills </w:t>
            </w:r>
          </w:p>
        </w:tc>
        <w:tc>
          <w:tcPr>
            <w:tcW w:w="3963" w:type="dxa"/>
          </w:tcPr>
          <w:p w:rsidRPr="00111E0F" w:rsidR="006703B8" w:rsidP="006703B8" w:rsidRDefault="006703B8" w14:paraId="4D991326" w14:textId="77777777">
            <w:pPr>
              <w:rPr>
                <w:sz w:val="14"/>
                <w:szCs w:val="14"/>
              </w:rPr>
            </w:pPr>
            <w:r w:rsidRPr="00111E0F">
              <w:rPr>
                <w:sz w:val="14"/>
                <w:szCs w:val="14"/>
              </w:rPr>
              <w:t>Students need to improve reading</w:t>
            </w:r>
          </w:p>
          <w:p w:rsidRPr="00111E0F" w:rsidR="006703B8" w:rsidP="006703B8" w:rsidRDefault="006703B8" w14:paraId="0480727F" w14:textId="77777777">
            <w:pPr>
              <w:rPr>
                <w:sz w:val="14"/>
                <w:szCs w:val="14"/>
              </w:rPr>
            </w:pPr>
            <w:r w:rsidRPr="00111E0F">
              <w:rPr>
                <w:sz w:val="14"/>
                <w:szCs w:val="14"/>
              </w:rPr>
              <w:t>skills to recognize main ideas,</w:t>
            </w:r>
          </w:p>
          <w:p w:rsidRPr="00111E0F" w:rsidR="006703B8" w:rsidP="006703B8" w:rsidRDefault="006703B8" w14:paraId="4EB535DF" w14:textId="77777777">
            <w:pPr>
              <w:rPr>
                <w:sz w:val="14"/>
                <w:szCs w:val="14"/>
              </w:rPr>
            </w:pPr>
            <w:r w:rsidRPr="00111E0F">
              <w:rPr>
                <w:sz w:val="14"/>
                <w:szCs w:val="14"/>
              </w:rPr>
              <w:t>understand details, make complex</w:t>
            </w:r>
          </w:p>
          <w:p w:rsidRPr="00111E0F" w:rsidR="006703B8" w:rsidP="006703B8" w:rsidRDefault="006703B8" w14:paraId="18E08DA5" w14:textId="77777777">
            <w:pPr>
              <w:rPr>
                <w:sz w:val="14"/>
                <w:szCs w:val="14"/>
              </w:rPr>
            </w:pPr>
            <w:r w:rsidRPr="00111E0F">
              <w:rPr>
                <w:sz w:val="14"/>
                <w:szCs w:val="14"/>
              </w:rPr>
              <w:t>inferences, and think critically</w:t>
            </w:r>
          </w:p>
          <w:p w:rsidRPr="00111E0F" w:rsidR="006703B8" w:rsidP="006703B8" w:rsidRDefault="006703B8" w14:paraId="79A6C06A" w14:textId="77777777">
            <w:pPr>
              <w:rPr>
                <w:sz w:val="14"/>
                <w:szCs w:val="14"/>
              </w:rPr>
            </w:pPr>
            <w:r w:rsidRPr="00111E0F">
              <w:rPr>
                <w:sz w:val="14"/>
                <w:szCs w:val="14"/>
              </w:rPr>
              <w:t>about longer passages (up to a</w:t>
            </w:r>
          </w:p>
          <w:p w:rsidRPr="00111E0F" w:rsidR="006703B8" w:rsidP="006703B8" w:rsidRDefault="006703B8" w14:paraId="0D309BAC" w14:textId="77777777">
            <w:pPr>
              <w:rPr>
                <w:sz w:val="14"/>
                <w:szCs w:val="14"/>
              </w:rPr>
            </w:pPr>
            <w:r w:rsidRPr="00111E0F">
              <w:rPr>
                <w:sz w:val="14"/>
                <w:szCs w:val="14"/>
              </w:rPr>
              <w:t>few pages) that are slightly above</w:t>
            </w:r>
          </w:p>
          <w:p w:rsidRPr="00111E0F" w:rsidR="00BD5DC8" w:rsidP="006703B8" w:rsidRDefault="006703B8" w14:paraId="537CF4CA" w14:textId="1CD0BE06">
            <w:pPr>
              <w:rPr>
                <w:sz w:val="14"/>
                <w:szCs w:val="14"/>
              </w:rPr>
            </w:pPr>
            <w:r w:rsidRPr="00111E0F">
              <w:rPr>
                <w:sz w:val="14"/>
                <w:szCs w:val="14"/>
              </w:rPr>
              <w:t xml:space="preserve">their reading </w:t>
            </w:r>
            <w:proofErr w:type="gramStart"/>
            <w:r w:rsidRPr="00111E0F">
              <w:rPr>
                <w:sz w:val="14"/>
                <w:szCs w:val="14"/>
              </w:rPr>
              <w:t>level</w:t>
            </w:r>
            <w:proofErr w:type="gramEnd"/>
            <w:r w:rsidRPr="00111E0F">
              <w:rPr>
                <w:sz w:val="14"/>
                <w:szCs w:val="14"/>
              </w:rPr>
              <w:t>.</w:t>
            </w:r>
          </w:p>
        </w:tc>
        <w:tc>
          <w:tcPr>
            <w:tcW w:w="4920" w:type="dxa"/>
          </w:tcPr>
          <w:p w:rsidRPr="00111E0F" w:rsidR="006703B8" w:rsidP="006703B8" w:rsidRDefault="006703B8" w14:paraId="0FA97A0D" w14:textId="77777777">
            <w:pPr>
              <w:tabs>
                <w:tab w:val="left" w:pos="963"/>
              </w:tabs>
              <w:rPr>
                <w:sz w:val="14"/>
                <w:szCs w:val="14"/>
              </w:rPr>
            </w:pPr>
            <w:r w:rsidRPr="00111E0F">
              <w:rPr>
                <w:sz w:val="14"/>
                <w:szCs w:val="14"/>
              </w:rPr>
              <w:t>Teach and assess intensive reading skills</w:t>
            </w:r>
          </w:p>
          <w:p w:rsidRPr="00111E0F" w:rsidR="006703B8" w:rsidP="006703B8" w:rsidRDefault="006703B8" w14:paraId="73BC0349" w14:textId="77777777">
            <w:pPr>
              <w:tabs>
                <w:tab w:val="left" w:pos="963"/>
              </w:tabs>
              <w:rPr>
                <w:sz w:val="14"/>
                <w:szCs w:val="14"/>
              </w:rPr>
            </w:pPr>
            <w:r w:rsidRPr="00111E0F">
              <w:rPr>
                <w:sz w:val="14"/>
                <w:szCs w:val="14"/>
              </w:rPr>
              <w:t>including recognizing main ideas &amp;</w:t>
            </w:r>
          </w:p>
          <w:p w:rsidRPr="00111E0F" w:rsidR="006703B8" w:rsidP="006703B8" w:rsidRDefault="006703B8" w14:paraId="0ED6FB10" w14:textId="77777777">
            <w:pPr>
              <w:tabs>
                <w:tab w:val="left" w:pos="963"/>
              </w:tabs>
              <w:rPr>
                <w:sz w:val="14"/>
                <w:szCs w:val="14"/>
              </w:rPr>
            </w:pPr>
            <w:r w:rsidRPr="00111E0F">
              <w:rPr>
                <w:sz w:val="14"/>
                <w:szCs w:val="14"/>
              </w:rPr>
              <w:t>understanding key concepts, making</w:t>
            </w:r>
          </w:p>
          <w:p w:rsidRPr="00111E0F" w:rsidR="006703B8" w:rsidP="006703B8" w:rsidRDefault="006703B8" w14:paraId="686A4BE2" w14:textId="77777777">
            <w:pPr>
              <w:tabs>
                <w:tab w:val="left" w:pos="963"/>
              </w:tabs>
              <w:rPr>
                <w:sz w:val="14"/>
                <w:szCs w:val="14"/>
              </w:rPr>
            </w:pPr>
            <w:r w:rsidRPr="00111E0F">
              <w:rPr>
                <w:sz w:val="14"/>
                <w:szCs w:val="14"/>
              </w:rPr>
              <w:t>inferences &amp; drawing conclusions, and</w:t>
            </w:r>
          </w:p>
          <w:p w:rsidRPr="00111E0F" w:rsidR="006703B8" w:rsidP="006703B8" w:rsidRDefault="006703B8" w14:paraId="50EE0A59" w14:textId="77777777">
            <w:pPr>
              <w:tabs>
                <w:tab w:val="left" w:pos="963"/>
              </w:tabs>
              <w:rPr>
                <w:sz w:val="14"/>
                <w:szCs w:val="14"/>
              </w:rPr>
            </w:pPr>
            <w:r w:rsidRPr="00111E0F">
              <w:rPr>
                <w:sz w:val="14"/>
                <w:szCs w:val="14"/>
              </w:rPr>
              <w:t>using context to understand new words &amp;</w:t>
            </w:r>
          </w:p>
          <w:p w:rsidRPr="00111E0F" w:rsidR="006703B8" w:rsidP="006703B8" w:rsidRDefault="006703B8" w14:paraId="570FCBBA" w14:textId="48ED1D87">
            <w:pPr>
              <w:tabs>
                <w:tab w:val="left" w:pos="963"/>
              </w:tabs>
              <w:rPr>
                <w:sz w:val="14"/>
                <w:szCs w:val="14"/>
              </w:rPr>
            </w:pPr>
            <w:r w:rsidRPr="00111E0F">
              <w:rPr>
                <w:sz w:val="14"/>
                <w:szCs w:val="14"/>
              </w:rPr>
              <w:t>expressions</w:t>
            </w:r>
          </w:p>
          <w:p w:rsidRPr="00111E0F" w:rsidR="006703B8" w:rsidP="006703B8" w:rsidRDefault="006703B8" w14:paraId="4B92950A" w14:textId="77777777">
            <w:pPr>
              <w:tabs>
                <w:tab w:val="left" w:pos="963"/>
              </w:tabs>
              <w:rPr>
                <w:sz w:val="14"/>
                <w:szCs w:val="14"/>
              </w:rPr>
            </w:pPr>
          </w:p>
          <w:p w:rsidRPr="00111E0F" w:rsidR="006703B8" w:rsidP="006703B8" w:rsidRDefault="006703B8" w14:paraId="14077EC8" w14:textId="77777777">
            <w:pPr>
              <w:tabs>
                <w:tab w:val="left" w:pos="963"/>
              </w:tabs>
              <w:rPr>
                <w:sz w:val="14"/>
                <w:szCs w:val="14"/>
              </w:rPr>
            </w:pPr>
            <w:r w:rsidRPr="00111E0F">
              <w:rPr>
                <w:sz w:val="14"/>
                <w:szCs w:val="14"/>
              </w:rPr>
              <w:t>Teach relevant literary terms and cultural</w:t>
            </w:r>
          </w:p>
          <w:p w:rsidRPr="00111E0F" w:rsidR="006703B8" w:rsidP="006703B8" w:rsidRDefault="006703B8" w14:paraId="7E977AD2" w14:textId="77777777">
            <w:pPr>
              <w:tabs>
                <w:tab w:val="left" w:pos="963"/>
              </w:tabs>
              <w:rPr>
                <w:sz w:val="14"/>
                <w:szCs w:val="14"/>
              </w:rPr>
            </w:pPr>
            <w:r w:rsidRPr="00111E0F">
              <w:rPr>
                <w:sz w:val="14"/>
                <w:szCs w:val="14"/>
              </w:rPr>
              <w:t>knowledge using literary works, academic</w:t>
            </w:r>
          </w:p>
          <w:p w:rsidRPr="00111E0F" w:rsidR="006703B8" w:rsidP="006703B8" w:rsidRDefault="006703B8" w14:paraId="144FC506" w14:textId="77777777">
            <w:pPr>
              <w:tabs>
                <w:tab w:val="left" w:pos="963"/>
              </w:tabs>
              <w:rPr>
                <w:sz w:val="14"/>
                <w:szCs w:val="14"/>
              </w:rPr>
            </w:pPr>
            <w:r w:rsidRPr="00111E0F">
              <w:rPr>
                <w:sz w:val="14"/>
                <w:szCs w:val="14"/>
              </w:rPr>
              <w:t>texts, and other publications intended for</w:t>
            </w:r>
          </w:p>
          <w:p w:rsidRPr="00111E0F" w:rsidR="00BD5DC8" w:rsidP="006703B8" w:rsidRDefault="006703B8" w14:paraId="7BC7CDA2" w14:textId="53463F09">
            <w:pPr>
              <w:tabs>
                <w:tab w:val="left" w:pos="963"/>
              </w:tabs>
              <w:rPr>
                <w:sz w:val="14"/>
                <w:szCs w:val="14"/>
              </w:rPr>
            </w:pPr>
            <w:r w:rsidRPr="00111E0F">
              <w:rPr>
                <w:sz w:val="14"/>
                <w:szCs w:val="14"/>
              </w:rPr>
              <w:t>the general native-speaker population</w:t>
            </w:r>
          </w:p>
        </w:tc>
        <w:tc>
          <w:tcPr>
            <w:tcW w:w="9394" w:type="dxa"/>
          </w:tcPr>
          <w:p w:rsidRPr="00111E0F" w:rsidR="006703B8" w:rsidP="006703B8" w:rsidRDefault="006703B8" w14:paraId="14A481D5" w14:textId="3AD543BA">
            <w:pPr>
              <w:rPr>
                <w:sz w:val="14"/>
                <w:szCs w:val="14"/>
              </w:rPr>
            </w:pPr>
            <w:r w:rsidRPr="00111E0F">
              <w:rPr>
                <w:sz w:val="14"/>
                <w:szCs w:val="14"/>
              </w:rPr>
              <w:t>Practice finding main ideas and their supporting details (distinguishing them from less-important details), making inferences, and using context to understand new words &amp; expressions</w:t>
            </w:r>
          </w:p>
          <w:p w:rsidRPr="00111E0F" w:rsidR="006703B8" w:rsidP="006703B8" w:rsidRDefault="006703B8" w14:paraId="23D21E87" w14:textId="77777777">
            <w:pPr>
              <w:rPr>
                <w:sz w:val="14"/>
                <w:szCs w:val="14"/>
              </w:rPr>
            </w:pPr>
          </w:p>
          <w:p w:rsidRPr="00111E0F" w:rsidR="006703B8" w:rsidP="006703B8" w:rsidRDefault="006703B8" w14:paraId="06157C02" w14:textId="229406B5">
            <w:pPr>
              <w:rPr>
                <w:sz w:val="14"/>
                <w:szCs w:val="14"/>
              </w:rPr>
            </w:pPr>
            <w:r w:rsidRPr="00111E0F">
              <w:rPr>
                <w:sz w:val="14"/>
                <w:szCs w:val="14"/>
              </w:rPr>
              <w:t>Practice other skills (such as skimming, scanning, &amp; mapping) as needed for specific reading tasks during in-class</w:t>
            </w:r>
          </w:p>
          <w:p w:rsidRPr="00111E0F" w:rsidR="006703B8" w:rsidP="006703B8" w:rsidRDefault="006703B8" w14:paraId="014311FA" w14:textId="77777777">
            <w:pPr>
              <w:rPr>
                <w:sz w:val="14"/>
                <w:szCs w:val="14"/>
              </w:rPr>
            </w:pPr>
            <w:r w:rsidRPr="00111E0F">
              <w:rPr>
                <w:sz w:val="14"/>
                <w:szCs w:val="14"/>
              </w:rPr>
              <w:t>exercises and for homework assignments</w:t>
            </w:r>
          </w:p>
          <w:p w:rsidRPr="00111E0F" w:rsidR="006703B8" w:rsidP="006703B8" w:rsidRDefault="006703B8" w14:paraId="0030CE74" w14:textId="77777777">
            <w:pPr>
              <w:rPr>
                <w:sz w:val="14"/>
                <w:szCs w:val="14"/>
              </w:rPr>
            </w:pPr>
          </w:p>
          <w:p w:rsidRPr="00111E0F" w:rsidR="00BD5DC8" w:rsidP="006703B8" w:rsidRDefault="006703B8" w14:paraId="6E00AF0A" w14:textId="4EE9F38A">
            <w:pPr>
              <w:rPr>
                <w:sz w:val="14"/>
                <w:szCs w:val="14"/>
              </w:rPr>
            </w:pPr>
            <w:r w:rsidRPr="00111E0F">
              <w:rPr>
                <w:sz w:val="14"/>
                <w:szCs w:val="14"/>
              </w:rPr>
              <w:t>Understand and successfully interpret literary terms and cultural knowledge relevant to class texts</w:t>
            </w:r>
          </w:p>
        </w:tc>
      </w:tr>
      <w:tr w:rsidRPr="00111E0F" w:rsidR="00BD5DC8" w:rsidTr="00BD5DC8" w14:paraId="48FC9F6B" w14:textId="77777777">
        <w:trPr>
          <w:trHeight w:val="2012"/>
        </w:trPr>
        <w:tc>
          <w:tcPr>
            <w:tcW w:w="2902" w:type="dxa"/>
          </w:tcPr>
          <w:p w:rsidRPr="00111E0F" w:rsidR="00BD5DC8" w:rsidP="00BD5DC8" w:rsidRDefault="00BD5DC8" w14:paraId="03C5D2FF" w14:textId="77777777">
            <w:pPr>
              <w:rPr>
                <w:b/>
                <w:bCs/>
                <w:sz w:val="14"/>
                <w:szCs w:val="14"/>
              </w:rPr>
            </w:pPr>
            <w:r w:rsidRPr="00111E0F">
              <w:rPr>
                <w:b/>
                <w:bCs/>
                <w:sz w:val="14"/>
                <w:szCs w:val="14"/>
              </w:rPr>
              <w:t>Quasi-Extensive Reading Activities</w:t>
            </w:r>
          </w:p>
        </w:tc>
        <w:tc>
          <w:tcPr>
            <w:tcW w:w="3963" w:type="dxa"/>
          </w:tcPr>
          <w:p w:rsidRPr="00111E0F" w:rsidR="006703B8" w:rsidP="006703B8" w:rsidRDefault="006703B8" w14:paraId="1DF7B0B4" w14:textId="77777777">
            <w:pPr>
              <w:rPr>
                <w:sz w:val="14"/>
                <w:szCs w:val="14"/>
              </w:rPr>
            </w:pPr>
            <w:r w:rsidRPr="00111E0F">
              <w:rPr>
                <w:sz w:val="14"/>
                <w:szCs w:val="14"/>
              </w:rPr>
              <w:t>Students need to read and</w:t>
            </w:r>
          </w:p>
          <w:p w:rsidRPr="00111E0F" w:rsidR="006703B8" w:rsidP="006703B8" w:rsidRDefault="006703B8" w14:paraId="42429BE4" w14:textId="77777777">
            <w:pPr>
              <w:rPr>
                <w:sz w:val="14"/>
                <w:szCs w:val="14"/>
              </w:rPr>
            </w:pPr>
            <w:r w:rsidRPr="00111E0F">
              <w:rPr>
                <w:sz w:val="14"/>
                <w:szCs w:val="14"/>
              </w:rPr>
              <w:t>comprehend longer, moderately</w:t>
            </w:r>
          </w:p>
          <w:p w:rsidRPr="00111E0F" w:rsidR="006703B8" w:rsidP="006703B8" w:rsidRDefault="006703B8" w14:paraId="10636401" w14:textId="77777777">
            <w:pPr>
              <w:rPr>
                <w:sz w:val="14"/>
                <w:szCs w:val="14"/>
              </w:rPr>
            </w:pPr>
            <w:r w:rsidRPr="00111E0F">
              <w:rPr>
                <w:sz w:val="14"/>
                <w:szCs w:val="14"/>
              </w:rPr>
              <w:t>challenging novels (or a</w:t>
            </w:r>
          </w:p>
          <w:p w:rsidRPr="00111E0F" w:rsidR="006703B8" w:rsidP="006703B8" w:rsidRDefault="006703B8" w14:paraId="50003C99" w14:textId="77777777">
            <w:pPr>
              <w:rPr>
                <w:sz w:val="14"/>
                <w:szCs w:val="14"/>
              </w:rPr>
            </w:pPr>
            <w:r w:rsidRPr="00111E0F">
              <w:rPr>
                <w:sz w:val="14"/>
                <w:szCs w:val="14"/>
              </w:rPr>
              <w:t>combination of novels and</w:t>
            </w:r>
          </w:p>
          <w:p w:rsidRPr="00111E0F" w:rsidR="006703B8" w:rsidP="006703B8" w:rsidRDefault="006703B8" w14:paraId="3421A94D" w14:textId="77777777">
            <w:pPr>
              <w:rPr>
                <w:sz w:val="14"/>
                <w:szCs w:val="14"/>
              </w:rPr>
            </w:pPr>
            <w:r w:rsidRPr="00111E0F">
              <w:rPr>
                <w:sz w:val="14"/>
                <w:szCs w:val="14"/>
              </w:rPr>
              <w:t>non-fiction texts) as a class, and</w:t>
            </w:r>
          </w:p>
          <w:p w:rsidRPr="00111E0F" w:rsidR="006703B8" w:rsidP="006703B8" w:rsidRDefault="006703B8" w14:paraId="0A68C226" w14:textId="77777777">
            <w:pPr>
              <w:rPr>
                <w:sz w:val="14"/>
                <w:szCs w:val="14"/>
              </w:rPr>
            </w:pPr>
            <w:r w:rsidRPr="00111E0F">
              <w:rPr>
                <w:sz w:val="14"/>
                <w:szCs w:val="14"/>
              </w:rPr>
              <w:t xml:space="preserve">gain insights into </w:t>
            </w:r>
            <w:proofErr w:type="gramStart"/>
            <w:r w:rsidRPr="00111E0F">
              <w:rPr>
                <w:sz w:val="14"/>
                <w:szCs w:val="14"/>
              </w:rPr>
              <w:t>their</w:t>
            </w:r>
            <w:proofErr w:type="gramEnd"/>
          </w:p>
          <w:p w:rsidRPr="00111E0F" w:rsidR="00BD5DC8" w:rsidP="006703B8" w:rsidRDefault="006703B8" w14:paraId="573C4079" w14:textId="6FECD0BE">
            <w:pPr>
              <w:rPr>
                <w:sz w:val="14"/>
                <w:szCs w:val="14"/>
              </w:rPr>
            </w:pPr>
            <w:r w:rsidRPr="00111E0F">
              <w:rPr>
                <w:sz w:val="14"/>
                <w:szCs w:val="14"/>
              </w:rPr>
              <w:t>significance and literary value.</w:t>
            </w:r>
          </w:p>
        </w:tc>
        <w:tc>
          <w:tcPr>
            <w:tcW w:w="4920" w:type="dxa"/>
          </w:tcPr>
          <w:p w:rsidRPr="00111E0F" w:rsidR="006703B8" w:rsidP="006703B8" w:rsidRDefault="006703B8" w14:paraId="6C5D52DC" w14:textId="77777777">
            <w:pPr>
              <w:rPr>
                <w:sz w:val="14"/>
                <w:szCs w:val="14"/>
              </w:rPr>
            </w:pPr>
            <w:r w:rsidRPr="00111E0F">
              <w:rPr>
                <w:sz w:val="14"/>
                <w:szCs w:val="14"/>
              </w:rPr>
              <w:t>Conduct daily comprehension quizzes on</w:t>
            </w:r>
          </w:p>
          <w:p w:rsidRPr="00111E0F" w:rsidR="006703B8" w:rsidP="006703B8" w:rsidRDefault="006703B8" w14:paraId="5340BD7A" w14:textId="77777777">
            <w:pPr>
              <w:rPr>
                <w:sz w:val="14"/>
                <w:szCs w:val="14"/>
              </w:rPr>
            </w:pPr>
            <w:r w:rsidRPr="00111E0F">
              <w:rPr>
                <w:sz w:val="14"/>
                <w:szCs w:val="14"/>
              </w:rPr>
              <w:t>class novels</w:t>
            </w:r>
          </w:p>
          <w:p w:rsidRPr="00111E0F" w:rsidR="006703B8" w:rsidP="006703B8" w:rsidRDefault="006703B8" w14:paraId="0A195C75" w14:textId="77777777">
            <w:pPr>
              <w:rPr>
                <w:sz w:val="14"/>
                <w:szCs w:val="14"/>
              </w:rPr>
            </w:pPr>
          </w:p>
          <w:p w:rsidRPr="00111E0F" w:rsidR="006703B8" w:rsidP="006703B8" w:rsidRDefault="006703B8" w14:paraId="75B1DF63" w14:textId="348C6C09">
            <w:pPr>
              <w:rPr>
                <w:sz w:val="14"/>
                <w:szCs w:val="14"/>
              </w:rPr>
            </w:pPr>
            <w:r w:rsidRPr="00111E0F">
              <w:rPr>
                <w:sz w:val="14"/>
                <w:szCs w:val="14"/>
              </w:rPr>
              <w:t>Scaffold novels in class and through</w:t>
            </w:r>
          </w:p>
          <w:p w:rsidRPr="00111E0F" w:rsidR="006703B8" w:rsidP="006703B8" w:rsidRDefault="006703B8" w14:paraId="43D3D2A6" w14:textId="77777777">
            <w:pPr>
              <w:rPr>
                <w:sz w:val="14"/>
                <w:szCs w:val="14"/>
              </w:rPr>
            </w:pPr>
            <w:r w:rsidRPr="00111E0F">
              <w:rPr>
                <w:sz w:val="14"/>
                <w:szCs w:val="14"/>
              </w:rPr>
              <w:t>homework to help students understand</w:t>
            </w:r>
          </w:p>
          <w:p w:rsidRPr="00111E0F" w:rsidR="006703B8" w:rsidP="006703B8" w:rsidRDefault="006703B8" w14:paraId="3045038C" w14:textId="77777777">
            <w:pPr>
              <w:rPr>
                <w:sz w:val="14"/>
                <w:szCs w:val="14"/>
              </w:rPr>
            </w:pPr>
            <w:r w:rsidRPr="00111E0F">
              <w:rPr>
                <w:sz w:val="14"/>
                <w:szCs w:val="14"/>
              </w:rPr>
              <w:t>and enjoy them</w:t>
            </w:r>
          </w:p>
          <w:p w:rsidRPr="00111E0F" w:rsidR="006703B8" w:rsidP="006703B8" w:rsidRDefault="006703B8" w14:paraId="3BF4B33B" w14:textId="77777777">
            <w:pPr>
              <w:rPr>
                <w:sz w:val="14"/>
                <w:szCs w:val="14"/>
              </w:rPr>
            </w:pPr>
          </w:p>
          <w:p w:rsidRPr="00111E0F" w:rsidR="006703B8" w:rsidP="006703B8" w:rsidRDefault="006703B8" w14:paraId="62A5D225" w14:textId="09FCA28D">
            <w:pPr>
              <w:rPr>
                <w:sz w:val="14"/>
                <w:szCs w:val="14"/>
              </w:rPr>
            </w:pPr>
            <w:r w:rsidRPr="00111E0F">
              <w:rPr>
                <w:sz w:val="14"/>
                <w:szCs w:val="14"/>
              </w:rPr>
              <w:t>Conduct discussions with comments and</w:t>
            </w:r>
          </w:p>
          <w:p w:rsidRPr="00111E0F" w:rsidR="006703B8" w:rsidP="006703B8" w:rsidRDefault="006703B8" w14:paraId="0E7BCFCD" w14:textId="77777777">
            <w:pPr>
              <w:rPr>
                <w:sz w:val="14"/>
                <w:szCs w:val="14"/>
              </w:rPr>
            </w:pPr>
            <w:r w:rsidRPr="00111E0F">
              <w:rPr>
                <w:sz w:val="14"/>
                <w:szCs w:val="14"/>
              </w:rPr>
              <w:t>questions that help students analyze and</w:t>
            </w:r>
          </w:p>
          <w:p w:rsidRPr="00111E0F" w:rsidR="006703B8" w:rsidP="006703B8" w:rsidRDefault="006703B8" w14:paraId="3EDFB6B3" w14:textId="77777777">
            <w:pPr>
              <w:rPr>
                <w:sz w:val="14"/>
                <w:szCs w:val="14"/>
              </w:rPr>
            </w:pPr>
            <w:r w:rsidRPr="00111E0F">
              <w:rPr>
                <w:sz w:val="14"/>
                <w:szCs w:val="14"/>
              </w:rPr>
              <w:t>make meaningful observations about</w:t>
            </w:r>
          </w:p>
          <w:p w:rsidRPr="00111E0F" w:rsidR="006703B8" w:rsidP="006703B8" w:rsidRDefault="006703B8" w14:paraId="2770D8F4" w14:textId="77777777">
            <w:pPr>
              <w:rPr>
                <w:sz w:val="14"/>
                <w:szCs w:val="14"/>
              </w:rPr>
            </w:pPr>
            <w:r w:rsidRPr="00111E0F">
              <w:rPr>
                <w:sz w:val="14"/>
                <w:szCs w:val="14"/>
              </w:rPr>
              <w:t>literary and thematic elements of the</w:t>
            </w:r>
          </w:p>
          <w:p w:rsidRPr="00111E0F" w:rsidR="006703B8" w:rsidP="006703B8" w:rsidRDefault="006703B8" w14:paraId="2F3FE002" w14:textId="77777777">
            <w:pPr>
              <w:rPr>
                <w:sz w:val="14"/>
                <w:szCs w:val="14"/>
              </w:rPr>
            </w:pPr>
            <w:r w:rsidRPr="00111E0F">
              <w:rPr>
                <w:sz w:val="14"/>
                <w:szCs w:val="14"/>
              </w:rPr>
              <w:t>novels; encourage students to make</w:t>
            </w:r>
          </w:p>
          <w:p w:rsidRPr="00111E0F" w:rsidR="006703B8" w:rsidP="006703B8" w:rsidRDefault="006703B8" w14:paraId="40817EA0" w14:textId="77777777">
            <w:pPr>
              <w:rPr>
                <w:sz w:val="14"/>
                <w:szCs w:val="14"/>
              </w:rPr>
            </w:pPr>
            <w:r w:rsidRPr="00111E0F">
              <w:rPr>
                <w:sz w:val="14"/>
                <w:szCs w:val="14"/>
              </w:rPr>
              <w:t>comments &amp; state observations during</w:t>
            </w:r>
          </w:p>
          <w:p w:rsidRPr="00111E0F" w:rsidR="006703B8" w:rsidP="006703B8" w:rsidRDefault="006703B8" w14:paraId="42E3880E" w14:textId="77777777">
            <w:pPr>
              <w:rPr>
                <w:sz w:val="14"/>
                <w:szCs w:val="14"/>
              </w:rPr>
            </w:pPr>
            <w:r w:rsidRPr="00111E0F">
              <w:rPr>
                <w:sz w:val="14"/>
                <w:szCs w:val="14"/>
              </w:rPr>
              <w:t>discussions; make assignments that lead</w:t>
            </w:r>
          </w:p>
          <w:p w:rsidRPr="00111E0F" w:rsidR="006703B8" w:rsidP="006703B8" w:rsidRDefault="006703B8" w14:paraId="2DE76950" w14:textId="77777777">
            <w:pPr>
              <w:rPr>
                <w:sz w:val="14"/>
                <w:szCs w:val="14"/>
              </w:rPr>
            </w:pPr>
            <w:r w:rsidRPr="00111E0F">
              <w:rPr>
                <w:sz w:val="14"/>
                <w:szCs w:val="14"/>
              </w:rPr>
              <w:t>students into deeper-than-surface-level</w:t>
            </w:r>
          </w:p>
          <w:p w:rsidRPr="00111E0F" w:rsidR="006703B8" w:rsidP="006703B8" w:rsidRDefault="006703B8" w14:paraId="21BFEEF1" w14:textId="77777777">
            <w:pPr>
              <w:rPr>
                <w:sz w:val="14"/>
                <w:szCs w:val="14"/>
              </w:rPr>
            </w:pPr>
            <w:r w:rsidRPr="00111E0F">
              <w:rPr>
                <w:sz w:val="14"/>
                <w:szCs w:val="14"/>
              </w:rPr>
              <w:t>thinking about literary (and non-fiction)</w:t>
            </w:r>
          </w:p>
          <w:p w:rsidRPr="00111E0F" w:rsidR="006703B8" w:rsidP="006703B8" w:rsidRDefault="006703B8" w14:paraId="5B3E54F6" w14:textId="77777777">
            <w:pPr>
              <w:rPr>
                <w:sz w:val="14"/>
                <w:szCs w:val="14"/>
              </w:rPr>
            </w:pPr>
            <w:r w:rsidRPr="00111E0F">
              <w:rPr>
                <w:sz w:val="14"/>
                <w:szCs w:val="14"/>
              </w:rPr>
              <w:t>texts, including relating them to their own</w:t>
            </w:r>
          </w:p>
          <w:p w:rsidRPr="00111E0F" w:rsidR="00BD5DC8" w:rsidP="006703B8" w:rsidRDefault="006703B8" w14:paraId="032799A1" w14:textId="014E512A">
            <w:pPr>
              <w:rPr>
                <w:sz w:val="14"/>
                <w:szCs w:val="14"/>
              </w:rPr>
            </w:pPr>
            <w:r w:rsidRPr="00111E0F">
              <w:rPr>
                <w:sz w:val="14"/>
                <w:szCs w:val="14"/>
              </w:rPr>
              <w:t>experience and culture.</w:t>
            </w:r>
          </w:p>
        </w:tc>
        <w:tc>
          <w:tcPr>
            <w:tcW w:w="9394" w:type="dxa"/>
          </w:tcPr>
          <w:p w:rsidRPr="00111E0F" w:rsidR="006703B8" w:rsidP="006703B8" w:rsidRDefault="006703B8" w14:paraId="280F7E95" w14:textId="77777777">
            <w:pPr>
              <w:rPr>
                <w:sz w:val="14"/>
                <w:szCs w:val="14"/>
              </w:rPr>
            </w:pPr>
            <w:r w:rsidRPr="00111E0F">
              <w:rPr>
                <w:sz w:val="14"/>
                <w:szCs w:val="14"/>
              </w:rPr>
              <w:t>Read novels for overall comprehension of themes, plot, genre, main ideas, critical analysis, etc.</w:t>
            </w:r>
          </w:p>
          <w:p w:rsidRPr="00111E0F" w:rsidR="006703B8" w:rsidP="006703B8" w:rsidRDefault="006703B8" w14:paraId="6CFB2538" w14:textId="77777777">
            <w:pPr>
              <w:rPr>
                <w:sz w:val="14"/>
                <w:szCs w:val="14"/>
              </w:rPr>
            </w:pPr>
          </w:p>
          <w:p w:rsidRPr="00111E0F" w:rsidR="006703B8" w:rsidP="006703B8" w:rsidRDefault="006703B8" w14:paraId="7577E4AE" w14:textId="63A5DC23">
            <w:pPr>
              <w:rPr>
                <w:sz w:val="14"/>
                <w:szCs w:val="14"/>
              </w:rPr>
            </w:pPr>
            <w:r w:rsidRPr="00111E0F">
              <w:rPr>
                <w:sz w:val="14"/>
                <w:szCs w:val="14"/>
              </w:rPr>
              <w:t>Practice intensive reading skills learned in class while reading longer materials assigned to the class</w:t>
            </w:r>
          </w:p>
          <w:p w:rsidRPr="00111E0F" w:rsidR="006703B8" w:rsidP="006703B8" w:rsidRDefault="006703B8" w14:paraId="19CC78AD" w14:textId="77777777">
            <w:pPr>
              <w:rPr>
                <w:sz w:val="14"/>
                <w:szCs w:val="14"/>
              </w:rPr>
            </w:pPr>
          </w:p>
          <w:p w:rsidRPr="00111E0F" w:rsidR="00BD5DC8" w:rsidP="006703B8" w:rsidRDefault="006703B8" w14:paraId="213D5543" w14:textId="7356CA90">
            <w:pPr>
              <w:rPr>
                <w:sz w:val="14"/>
                <w:szCs w:val="14"/>
              </w:rPr>
            </w:pPr>
            <w:r w:rsidRPr="00111E0F">
              <w:rPr>
                <w:sz w:val="14"/>
                <w:szCs w:val="14"/>
              </w:rPr>
              <w:t>Make comments, state observations, express opinions, etc. during class discussions and on assignments requiring analysis/interpretation</w:t>
            </w:r>
          </w:p>
        </w:tc>
      </w:tr>
      <w:tr w:rsidRPr="00111E0F" w:rsidR="00BD5DC8" w:rsidTr="00111E0F" w14:paraId="1F8B8A5B" w14:textId="77777777">
        <w:trPr>
          <w:trHeight w:val="1167"/>
        </w:trPr>
        <w:tc>
          <w:tcPr>
            <w:tcW w:w="2902" w:type="dxa"/>
          </w:tcPr>
          <w:p w:rsidRPr="00111E0F" w:rsidR="00BD5DC8" w:rsidP="00BD5DC8" w:rsidRDefault="00BD5DC8" w14:paraId="1E7C9F92" w14:textId="77777777">
            <w:pPr>
              <w:rPr>
                <w:b/>
                <w:bCs/>
                <w:sz w:val="14"/>
                <w:szCs w:val="14"/>
              </w:rPr>
            </w:pPr>
            <w:r w:rsidRPr="00111E0F">
              <w:rPr>
                <w:b/>
                <w:bCs/>
                <w:sz w:val="14"/>
                <w:szCs w:val="14"/>
              </w:rPr>
              <w:t>Extensive Reading Activities</w:t>
            </w:r>
          </w:p>
        </w:tc>
        <w:tc>
          <w:tcPr>
            <w:tcW w:w="3963" w:type="dxa"/>
          </w:tcPr>
          <w:p w:rsidRPr="00111E0F" w:rsidR="006703B8" w:rsidP="006703B8" w:rsidRDefault="006703B8" w14:paraId="30D0E515" w14:textId="77777777">
            <w:pPr>
              <w:rPr>
                <w:sz w:val="14"/>
                <w:szCs w:val="14"/>
              </w:rPr>
            </w:pPr>
            <w:r w:rsidRPr="00111E0F">
              <w:rPr>
                <w:sz w:val="14"/>
                <w:szCs w:val="14"/>
              </w:rPr>
              <w:t>Students need to read 220 words</w:t>
            </w:r>
          </w:p>
          <w:p w:rsidRPr="00111E0F" w:rsidR="006703B8" w:rsidP="006703B8" w:rsidRDefault="006703B8" w14:paraId="58F132DD" w14:textId="77777777">
            <w:pPr>
              <w:rPr>
                <w:sz w:val="14"/>
                <w:szCs w:val="14"/>
              </w:rPr>
            </w:pPr>
            <w:r w:rsidRPr="00111E0F">
              <w:rPr>
                <w:sz w:val="14"/>
                <w:szCs w:val="14"/>
              </w:rPr>
              <w:t>per minute on at-level texts with</w:t>
            </w:r>
          </w:p>
          <w:p w:rsidRPr="00111E0F" w:rsidR="006703B8" w:rsidP="006703B8" w:rsidRDefault="006703B8" w14:paraId="38393921" w14:textId="77777777">
            <w:pPr>
              <w:rPr>
                <w:sz w:val="14"/>
                <w:szCs w:val="14"/>
              </w:rPr>
            </w:pPr>
            <w:r w:rsidRPr="00111E0F">
              <w:rPr>
                <w:sz w:val="14"/>
                <w:szCs w:val="14"/>
              </w:rPr>
              <w:t>an 70% comprehension level; also</w:t>
            </w:r>
          </w:p>
          <w:p w:rsidRPr="00111E0F" w:rsidR="006703B8" w:rsidP="006703B8" w:rsidRDefault="006703B8" w14:paraId="06516F99" w14:textId="77777777">
            <w:pPr>
              <w:rPr>
                <w:sz w:val="14"/>
                <w:szCs w:val="14"/>
              </w:rPr>
            </w:pPr>
            <w:r w:rsidRPr="00111E0F">
              <w:rPr>
                <w:sz w:val="14"/>
                <w:szCs w:val="14"/>
              </w:rPr>
              <w:t>understand what reading tasks</w:t>
            </w:r>
          </w:p>
          <w:p w:rsidRPr="00111E0F" w:rsidR="006703B8" w:rsidP="006703B8" w:rsidRDefault="006703B8" w14:paraId="7D32F46E" w14:textId="77777777">
            <w:pPr>
              <w:rPr>
                <w:sz w:val="14"/>
                <w:szCs w:val="14"/>
              </w:rPr>
            </w:pPr>
            <w:r w:rsidRPr="00111E0F">
              <w:rPr>
                <w:sz w:val="14"/>
                <w:szCs w:val="14"/>
              </w:rPr>
              <w:t>require a slower rate for thorough</w:t>
            </w:r>
          </w:p>
          <w:p w:rsidRPr="00111E0F" w:rsidR="00BD5DC8" w:rsidP="006703B8" w:rsidRDefault="006703B8" w14:paraId="2E025365" w14:textId="26D8147A">
            <w:pPr>
              <w:rPr>
                <w:sz w:val="14"/>
                <w:szCs w:val="14"/>
              </w:rPr>
            </w:pPr>
            <w:r w:rsidRPr="00111E0F">
              <w:rPr>
                <w:sz w:val="14"/>
                <w:szCs w:val="14"/>
              </w:rPr>
              <w:t>understanding</w:t>
            </w:r>
          </w:p>
        </w:tc>
        <w:tc>
          <w:tcPr>
            <w:tcW w:w="4920" w:type="dxa"/>
          </w:tcPr>
          <w:p w:rsidRPr="00111E0F" w:rsidR="006703B8" w:rsidP="00BD5DC8" w:rsidRDefault="006703B8" w14:paraId="0FFB00F9" w14:textId="77777777">
            <w:pPr>
              <w:rPr>
                <w:sz w:val="14"/>
                <w:szCs w:val="14"/>
              </w:rPr>
            </w:pPr>
            <w:r w:rsidRPr="00111E0F">
              <w:rPr>
                <w:sz w:val="14"/>
                <w:szCs w:val="14"/>
              </w:rPr>
              <w:t xml:space="preserve">Teach theories and practices which support speed reading and conduct weekly </w:t>
            </w:r>
            <w:proofErr w:type="gramStart"/>
            <w:r w:rsidRPr="00111E0F">
              <w:rPr>
                <w:sz w:val="14"/>
                <w:szCs w:val="14"/>
              </w:rPr>
              <w:t>speed reading</w:t>
            </w:r>
            <w:proofErr w:type="gramEnd"/>
            <w:r w:rsidRPr="00111E0F">
              <w:rPr>
                <w:sz w:val="14"/>
                <w:szCs w:val="14"/>
              </w:rPr>
              <w:t xml:space="preserve"> exercises in class and as homework </w:t>
            </w:r>
          </w:p>
          <w:p w:rsidRPr="00111E0F" w:rsidR="006703B8" w:rsidP="00BD5DC8" w:rsidRDefault="006703B8" w14:paraId="42BE668F" w14:textId="77777777">
            <w:pPr>
              <w:rPr>
                <w:sz w:val="14"/>
                <w:szCs w:val="14"/>
              </w:rPr>
            </w:pPr>
          </w:p>
          <w:p w:rsidRPr="00111E0F" w:rsidR="00BD5DC8" w:rsidP="00BD5DC8" w:rsidRDefault="006703B8" w14:paraId="2CFED607" w14:textId="2B60FC5E">
            <w:pPr>
              <w:rPr>
                <w:sz w:val="14"/>
                <w:szCs w:val="14"/>
              </w:rPr>
            </w:pPr>
            <w:r w:rsidRPr="00111E0F">
              <w:rPr>
                <w:sz w:val="14"/>
                <w:szCs w:val="14"/>
              </w:rPr>
              <w:t>Make students aware of reading situations that require thorough understanding and therefore a slower rate (such as instructions, test/quiz questions, applications, school/legal forms, etc.)</w:t>
            </w:r>
          </w:p>
        </w:tc>
        <w:tc>
          <w:tcPr>
            <w:tcW w:w="9394" w:type="dxa"/>
          </w:tcPr>
          <w:p w:rsidRPr="00111E0F" w:rsidR="006703B8" w:rsidP="006703B8" w:rsidRDefault="006703B8" w14:paraId="6D805133" w14:textId="77777777">
            <w:pPr>
              <w:tabs>
                <w:tab w:val="left" w:pos="1225"/>
              </w:tabs>
              <w:rPr>
                <w:sz w:val="14"/>
                <w:szCs w:val="14"/>
              </w:rPr>
            </w:pPr>
            <w:r w:rsidRPr="00111E0F">
              <w:rPr>
                <w:sz w:val="14"/>
                <w:szCs w:val="14"/>
              </w:rPr>
              <w:t xml:space="preserve">Increase reading rates through: </w:t>
            </w:r>
          </w:p>
          <w:p w:rsidRPr="00111E0F" w:rsidR="006703B8" w:rsidP="006703B8" w:rsidRDefault="006703B8" w14:paraId="2384E79A" w14:textId="77777777">
            <w:pPr>
              <w:tabs>
                <w:tab w:val="left" w:pos="1225"/>
              </w:tabs>
              <w:ind w:left="720"/>
              <w:rPr>
                <w:sz w:val="14"/>
                <w:szCs w:val="14"/>
              </w:rPr>
            </w:pPr>
            <w:r w:rsidRPr="00111E0F">
              <w:rPr>
                <w:sz w:val="14"/>
                <w:szCs w:val="14"/>
              </w:rPr>
              <w:t xml:space="preserve">• Weekly </w:t>
            </w:r>
            <w:proofErr w:type="gramStart"/>
            <w:r w:rsidRPr="00111E0F">
              <w:rPr>
                <w:sz w:val="14"/>
                <w:szCs w:val="14"/>
              </w:rPr>
              <w:t>speed reading</w:t>
            </w:r>
            <w:proofErr w:type="gramEnd"/>
            <w:r w:rsidRPr="00111E0F">
              <w:rPr>
                <w:sz w:val="14"/>
                <w:szCs w:val="14"/>
              </w:rPr>
              <w:t xml:space="preserve"> exercises and tests in class </w:t>
            </w:r>
          </w:p>
          <w:p w:rsidRPr="00111E0F" w:rsidR="00BD5DC8" w:rsidP="006703B8" w:rsidRDefault="006703B8" w14:paraId="4765982B" w14:textId="6EB7FD7F">
            <w:pPr>
              <w:tabs>
                <w:tab w:val="left" w:pos="1225"/>
              </w:tabs>
              <w:ind w:left="720"/>
              <w:rPr>
                <w:sz w:val="14"/>
                <w:szCs w:val="14"/>
              </w:rPr>
            </w:pPr>
            <w:r w:rsidRPr="00111E0F">
              <w:rPr>
                <w:sz w:val="14"/>
                <w:szCs w:val="14"/>
              </w:rPr>
              <w:t>• Recording and tracking reading rate and comprehension progress</w:t>
            </w:r>
          </w:p>
        </w:tc>
      </w:tr>
      <w:tr w:rsidRPr="00111E0F" w:rsidR="00BD5DC8" w:rsidTr="00BD5DC8" w14:paraId="18958504" w14:textId="77777777">
        <w:trPr>
          <w:trHeight w:val="1016"/>
        </w:trPr>
        <w:tc>
          <w:tcPr>
            <w:tcW w:w="2902" w:type="dxa"/>
          </w:tcPr>
          <w:p w:rsidRPr="00111E0F" w:rsidR="00BD5DC8" w:rsidP="00BD5DC8" w:rsidRDefault="00BD5DC8" w14:paraId="47478BA4" w14:textId="77777777">
            <w:pPr>
              <w:rPr>
                <w:b/>
                <w:bCs/>
                <w:sz w:val="14"/>
                <w:szCs w:val="14"/>
              </w:rPr>
            </w:pPr>
            <w:r w:rsidRPr="00111E0F">
              <w:rPr>
                <w:b/>
                <w:bCs/>
                <w:sz w:val="14"/>
                <w:szCs w:val="14"/>
              </w:rPr>
              <w:t>Reading Rate</w:t>
            </w:r>
          </w:p>
        </w:tc>
        <w:tc>
          <w:tcPr>
            <w:tcW w:w="3963" w:type="dxa"/>
          </w:tcPr>
          <w:p w:rsidRPr="00111E0F" w:rsidR="006703B8" w:rsidP="006703B8" w:rsidRDefault="006703B8" w14:paraId="3F0F7605" w14:textId="77777777">
            <w:pPr>
              <w:rPr>
                <w:sz w:val="14"/>
                <w:szCs w:val="14"/>
              </w:rPr>
            </w:pPr>
            <w:r w:rsidRPr="00111E0F">
              <w:rPr>
                <w:sz w:val="14"/>
                <w:szCs w:val="14"/>
              </w:rPr>
              <w:t>Students need to learn</w:t>
            </w:r>
          </w:p>
          <w:p w:rsidRPr="00111E0F" w:rsidR="006703B8" w:rsidP="006703B8" w:rsidRDefault="006703B8" w14:paraId="4F2F6B97" w14:textId="77777777">
            <w:pPr>
              <w:rPr>
                <w:sz w:val="14"/>
                <w:szCs w:val="14"/>
              </w:rPr>
            </w:pPr>
            <w:r w:rsidRPr="00111E0F">
              <w:rPr>
                <w:sz w:val="14"/>
                <w:szCs w:val="14"/>
              </w:rPr>
              <w:t>context-specific and general</w:t>
            </w:r>
          </w:p>
          <w:p w:rsidRPr="00111E0F" w:rsidR="00BD5DC8" w:rsidP="006703B8" w:rsidRDefault="006703B8" w14:paraId="1EC4F077" w14:textId="693F6E86">
            <w:pPr>
              <w:rPr>
                <w:sz w:val="14"/>
                <w:szCs w:val="14"/>
              </w:rPr>
            </w:pPr>
            <w:r w:rsidRPr="00111E0F">
              <w:rPr>
                <w:sz w:val="14"/>
                <w:szCs w:val="14"/>
              </w:rPr>
              <w:t>academic words.</w:t>
            </w:r>
          </w:p>
        </w:tc>
        <w:tc>
          <w:tcPr>
            <w:tcW w:w="4920" w:type="dxa"/>
          </w:tcPr>
          <w:p w:rsidRPr="00111E0F" w:rsidR="006703B8" w:rsidP="006703B8" w:rsidRDefault="006703B8" w14:paraId="59613E9D" w14:textId="77777777">
            <w:pPr>
              <w:rPr>
                <w:sz w:val="14"/>
                <w:szCs w:val="14"/>
              </w:rPr>
            </w:pPr>
            <w:r w:rsidRPr="00111E0F">
              <w:rPr>
                <w:sz w:val="14"/>
                <w:szCs w:val="14"/>
              </w:rPr>
              <w:t>Pre-teach and support vocabulary learning</w:t>
            </w:r>
          </w:p>
          <w:p w:rsidRPr="00111E0F" w:rsidR="006703B8" w:rsidP="006703B8" w:rsidRDefault="006703B8" w14:paraId="02ABE5C1" w14:textId="77777777">
            <w:pPr>
              <w:rPr>
                <w:sz w:val="14"/>
                <w:szCs w:val="14"/>
              </w:rPr>
            </w:pPr>
            <w:r w:rsidRPr="00111E0F">
              <w:rPr>
                <w:sz w:val="14"/>
                <w:szCs w:val="14"/>
              </w:rPr>
              <w:t>for class readings</w:t>
            </w:r>
          </w:p>
          <w:p w:rsidRPr="00111E0F" w:rsidR="006703B8" w:rsidP="006703B8" w:rsidRDefault="006703B8" w14:paraId="6488EADB" w14:textId="77777777">
            <w:pPr>
              <w:rPr>
                <w:sz w:val="14"/>
                <w:szCs w:val="14"/>
              </w:rPr>
            </w:pPr>
          </w:p>
          <w:p w:rsidRPr="00111E0F" w:rsidR="006703B8" w:rsidP="006703B8" w:rsidRDefault="006703B8" w14:paraId="1799D2FD" w14:textId="39B15EA6">
            <w:pPr>
              <w:rPr>
                <w:sz w:val="14"/>
                <w:szCs w:val="14"/>
              </w:rPr>
            </w:pPr>
            <w:r w:rsidRPr="00111E0F">
              <w:rPr>
                <w:sz w:val="14"/>
                <w:szCs w:val="14"/>
              </w:rPr>
              <w:t>Assign and teach weekly academic</w:t>
            </w:r>
          </w:p>
          <w:p w:rsidRPr="00111E0F" w:rsidR="006703B8" w:rsidP="006703B8" w:rsidRDefault="006703B8" w14:paraId="033FFE65" w14:textId="77777777">
            <w:pPr>
              <w:rPr>
                <w:sz w:val="14"/>
                <w:szCs w:val="14"/>
              </w:rPr>
            </w:pPr>
            <w:r w:rsidRPr="00111E0F">
              <w:rPr>
                <w:sz w:val="14"/>
                <w:szCs w:val="14"/>
              </w:rPr>
              <w:t>vocabulary words from text and review</w:t>
            </w:r>
          </w:p>
          <w:p w:rsidRPr="00111E0F" w:rsidR="006703B8" w:rsidP="006703B8" w:rsidRDefault="006703B8" w14:paraId="490F21F0" w14:textId="77777777">
            <w:pPr>
              <w:rPr>
                <w:sz w:val="14"/>
                <w:szCs w:val="14"/>
              </w:rPr>
            </w:pPr>
            <w:r w:rsidRPr="00111E0F">
              <w:rPr>
                <w:sz w:val="14"/>
                <w:szCs w:val="14"/>
              </w:rPr>
              <w:t>words from sub-lists 1-10 of the AWL</w:t>
            </w:r>
          </w:p>
          <w:p w:rsidRPr="00111E0F" w:rsidR="006703B8" w:rsidP="006703B8" w:rsidRDefault="006703B8" w14:paraId="60B8014A" w14:textId="77777777">
            <w:pPr>
              <w:rPr>
                <w:sz w:val="14"/>
                <w:szCs w:val="14"/>
              </w:rPr>
            </w:pPr>
          </w:p>
          <w:p w:rsidRPr="00111E0F" w:rsidR="006703B8" w:rsidP="006703B8" w:rsidRDefault="006703B8" w14:paraId="6495C556" w14:textId="73A6CA9E">
            <w:pPr>
              <w:rPr>
                <w:sz w:val="14"/>
                <w:szCs w:val="14"/>
              </w:rPr>
            </w:pPr>
            <w:r w:rsidRPr="00111E0F">
              <w:rPr>
                <w:sz w:val="14"/>
                <w:szCs w:val="14"/>
              </w:rPr>
              <w:t>Regularly assess vocabulary acquisition</w:t>
            </w:r>
          </w:p>
          <w:p w:rsidRPr="00111E0F" w:rsidR="006703B8" w:rsidP="006703B8" w:rsidRDefault="006703B8" w14:paraId="60C05A38" w14:textId="77777777">
            <w:pPr>
              <w:rPr>
                <w:sz w:val="14"/>
                <w:szCs w:val="14"/>
              </w:rPr>
            </w:pPr>
            <w:r w:rsidRPr="00111E0F">
              <w:rPr>
                <w:sz w:val="14"/>
                <w:szCs w:val="14"/>
              </w:rPr>
              <w:t>through quizzes and weekly vocabulary</w:t>
            </w:r>
          </w:p>
          <w:p w:rsidRPr="00111E0F" w:rsidR="00BD5DC8" w:rsidP="006703B8" w:rsidRDefault="006703B8" w14:paraId="5B035CA3" w14:textId="4E51F859">
            <w:pPr>
              <w:rPr>
                <w:sz w:val="14"/>
                <w:szCs w:val="14"/>
              </w:rPr>
            </w:pPr>
            <w:r w:rsidRPr="00111E0F">
              <w:rPr>
                <w:sz w:val="14"/>
                <w:szCs w:val="14"/>
              </w:rPr>
              <w:t>journals</w:t>
            </w:r>
          </w:p>
        </w:tc>
        <w:tc>
          <w:tcPr>
            <w:tcW w:w="9394" w:type="dxa"/>
          </w:tcPr>
          <w:p w:rsidRPr="00111E0F" w:rsidR="006703B8" w:rsidP="006703B8" w:rsidRDefault="006703B8" w14:paraId="27B347B0" w14:textId="77777777">
            <w:pPr>
              <w:rPr>
                <w:sz w:val="14"/>
                <w:szCs w:val="14"/>
              </w:rPr>
            </w:pPr>
            <w:r w:rsidRPr="00111E0F">
              <w:rPr>
                <w:sz w:val="14"/>
                <w:szCs w:val="14"/>
              </w:rPr>
              <w:t xml:space="preserve">Study vocabulary assigned by the teacher (both text-based vocabulary and AWL items) </w:t>
            </w:r>
          </w:p>
          <w:p w:rsidRPr="00111E0F" w:rsidR="006703B8" w:rsidP="006703B8" w:rsidRDefault="006703B8" w14:paraId="49114EDB" w14:textId="77777777">
            <w:pPr>
              <w:rPr>
                <w:sz w:val="14"/>
                <w:szCs w:val="14"/>
              </w:rPr>
            </w:pPr>
          </w:p>
          <w:p w:rsidRPr="00111E0F" w:rsidR="006703B8" w:rsidP="006703B8" w:rsidRDefault="006703B8" w14:paraId="1944579A" w14:textId="77777777">
            <w:pPr>
              <w:rPr>
                <w:sz w:val="14"/>
                <w:szCs w:val="14"/>
              </w:rPr>
            </w:pPr>
            <w:r w:rsidRPr="00111E0F">
              <w:rPr>
                <w:sz w:val="14"/>
                <w:szCs w:val="14"/>
              </w:rPr>
              <w:t xml:space="preserve">Create a weekly vocabulary study journal with both student- and teacher-selected words </w:t>
            </w:r>
          </w:p>
          <w:p w:rsidRPr="00111E0F" w:rsidR="006703B8" w:rsidP="006703B8" w:rsidRDefault="006703B8" w14:paraId="79DA42CB" w14:textId="77777777">
            <w:pPr>
              <w:rPr>
                <w:sz w:val="14"/>
                <w:szCs w:val="14"/>
              </w:rPr>
            </w:pPr>
          </w:p>
          <w:p w:rsidRPr="00111E0F" w:rsidR="00BD5DC8" w:rsidP="006703B8" w:rsidRDefault="006703B8" w14:paraId="2B05CCFB" w14:textId="6DE15DD9">
            <w:pPr>
              <w:rPr>
                <w:sz w:val="14"/>
                <w:szCs w:val="14"/>
              </w:rPr>
            </w:pPr>
            <w:r w:rsidRPr="00111E0F">
              <w:rPr>
                <w:sz w:val="14"/>
                <w:szCs w:val="14"/>
              </w:rPr>
              <w:t>Take and pass periodic vocabulary tests that demonstrate a clear understanding of at least 80% of the words</w:t>
            </w:r>
          </w:p>
        </w:tc>
      </w:tr>
      <w:tr w:rsidRPr="00111E0F" w:rsidR="00BD5DC8" w:rsidTr="00BD5DC8" w14:paraId="3BF2A1E8" w14:textId="77777777">
        <w:trPr>
          <w:trHeight w:val="1209"/>
        </w:trPr>
        <w:tc>
          <w:tcPr>
            <w:tcW w:w="2902" w:type="dxa"/>
          </w:tcPr>
          <w:p w:rsidRPr="00111E0F" w:rsidR="00BD5DC8" w:rsidP="00BD5DC8" w:rsidRDefault="00BD5DC8" w14:paraId="3B1C9709" w14:textId="77777777">
            <w:pPr>
              <w:rPr>
                <w:b/>
                <w:bCs/>
                <w:sz w:val="14"/>
                <w:szCs w:val="14"/>
              </w:rPr>
            </w:pPr>
            <w:r w:rsidRPr="00111E0F">
              <w:rPr>
                <w:b/>
                <w:bCs/>
                <w:sz w:val="14"/>
                <w:szCs w:val="14"/>
              </w:rPr>
              <w:t>Vocabulary</w:t>
            </w:r>
          </w:p>
        </w:tc>
        <w:tc>
          <w:tcPr>
            <w:tcW w:w="3963" w:type="dxa"/>
          </w:tcPr>
          <w:p w:rsidRPr="00111E0F" w:rsidR="006703B8" w:rsidP="006703B8" w:rsidRDefault="006703B8" w14:paraId="47CAFB26" w14:textId="77777777">
            <w:pPr>
              <w:rPr>
                <w:sz w:val="14"/>
                <w:szCs w:val="14"/>
              </w:rPr>
            </w:pPr>
            <w:r w:rsidRPr="00111E0F">
              <w:rPr>
                <w:sz w:val="14"/>
                <w:szCs w:val="14"/>
              </w:rPr>
              <w:t>Students need to take notes on</w:t>
            </w:r>
          </w:p>
          <w:p w:rsidRPr="00111E0F" w:rsidR="006703B8" w:rsidP="006703B8" w:rsidRDefault="006703B8" w14:paraId="5111AA4F" w14:textId="77777777">
            <w:pPr>
              <w:rPr>
                <w:sz w:val="14"/>
                <w:szCs w:val="14"/>
              </w:rPr>
            </w:pPr>
            <w:r w:rsidRPr="00111E0F">
              <w:rPr>
                <w:sz w:val="14"/>
                <w:szCs w:val="14"/>
              </w:rPr>
              <w:t>readings in ways that will aid later</w:t>
            </w:r>
          </w:p>
          <w:p w:rsidRPr="00111E0F" w:rsidR="006703B8" w:rsidP="006703B8" w:rsidRDefault="006703B8" w14:paraId="2DBF79CF" w14:textId="77777777">
            <w:pPr>
              <w:rPr>
                <w:sz w:val="14"/>
                <w:szCs w:val="14"/>
              </w:rPr>
            </w:pPr>
            <w:r w:rsidRPr="00111E0F">
              <w:rPr>
                <w:sz w:val="14"/>
                <w:szCs w:val="14"/>
              </w:rPr>
              <w:t>review for tests/quizzes, and to</w:t>
            </w:r>
          </w:p>
          <w:p w:rsidRPr="00111E0F" w:rsidR="006703B8" w:rsidP="006703B8" w:rsidRDefault="006703B8" w14:paraId="25B0BD43" w14:textId="77777777">
            <w:pPr>
              <w:rPr>
                <w:sz w:val="14"/>
                <w:szCs w:val="14"/>
              </w:rPr>
            </w:pPr>
            <w:r w:rsidRPr="00111E0F">
              <w:rPr>
                <w:sz w:val="14"/>
                <w:szCs w:val="14"/>
              </w:rPr>
              <w:t>carefully read &amp; respond</w:t>
            </w:r>
          </w:p>
          <w:p w:rsidRPr="00111E0F" w:rsidR="006703B8" w:rsidP="006703B8" w:rsidRDefault="006703B8" w14:paraId="08597CA0" w14:textId="77777777">
            <w:pPr>
              <w:rPr>
                <w:sz w:val="14"/>
                <w:szCs w:val="14"/>
              </w:rPr>
            </w:pPr>
            <w:r w:rsidRPr="00111E0F">
              <w:rPr>
                <w:sz w:val="14"/>
                <w:szCs w:val="14"/>
              </w:rPr>
              <w:t>appropriately to long, complex,</w:t>
            </w:r>
          </w:p>
          <w:p w:rsidRPr="00111E0F" w:rsidR="006703B8" w:rsidP="006703B8" w:rsidRDefault="006703B8" w14:paraId="6C0EABF6" w14:textId="77777777">
            <w:pPr>
              <w:rPr>
                <w:sz w:val="14"/>
                <w:szCs w:val="14"/>
              </w:rPr>
            </w:pPr>
            <w:r w:rsidRPr="00111E0F">
              <w:rPr>
                <w:sz w:val="14"/>
                <w:szCs w:val="14"/>
              </w:rPr>
              <w:t>and/or multifaceted instructions</w:t>
            </w:r>
          </w:p>
          <w:p w:rsidRPr="00111E0F" w:rsidR="006703B8" w:rsidP="006703B8" w:rsidRDefault="006703B8" w14:paraId="09E7F228" w14:textId="77777777">
            <w:pPr>
              <w:rPr>
                <w:sz w:val="14"/>
                <w:szCs w:val="14"/>
              </w:rPr>
            </w:pPr>
            <w:r w:rsidRPr="00111E0F">
              <w:rPr>
                <w:sz w:val="14"/>
                <w:szCs w:val="14"/>
              </w:rPr>
              <w:t>and questions in their own</w:t>
            </w:r>
          </w:p>
          <w:p w:rsidRPr="00111E0F" w:rsidR="00BD5DC8" w:rsidP="006703B8" w:rsidRDefault="006703B8" w14:paraId="52DB1108" w14:textId="2241B0B0">
            <w:pPr>
              <w:rPr>
                <w:sz w:val="14"/>
                <w:szCs w:val="14"/>
              </w:rPr>
            </w:pPr>
            <w:r w:rsidRPr="00111E0F">
              <w:rPr>
                <w:sz w:val="14"/>
                <w:szCs w:val="14"/>
              </w:rPr>
              <w:t>wording</w:t>
            </w:r>
          </w:p>
        </w:tc>
        <w:tc>
          <w:tcPr>
            <w:tcW w:w="4920" w:type="dxa"/>
          </w:tcPr>
          <w:p w:rsidRPr="00111E0F" w:rsidR="006703B8" w:rsidP="006703B8" w:rsidRDefault="006703B8" w14:paraId="0EDF4DD7" w14:textId="77777777">
            <w:pPr>
              <w:tabs>
                <w:tab w:val="left" w:pos="3132"/>
              </w:tabs>
              <w:rPr>
                <w:sz w:val="14"/>
                <w:szCs w:val="14"/>
              </w:rPr>
            </w:pPr>
            <w:r w:rsidRPr="00111E0F">
              <w:rPr>
                <w:sz w:val="14"/>
                <w:szCs w:val="14"/>
              </w:rPr>
              <w:t>Lead students to develop a personal</w:t>
            </w:r>
          </w:p>
          <w:p w:rsidRPr="00111E0F" w:rsidR="006703B8" w:rsidP="006703B8" w:rsidRDefault="006703B8" w14:paraId="27B9F3DE" w14:textId="77777777">
            <w:pPr>
              <w:tabs>
                <w:tab w:val="left" w:pos="3132"/>
              </w:tabs>
              <w:rPr>
                <w:sz w:val="14"/>
                <w:szCs w:val="14"/>
              </w:rPr>
            </w:pPr>
            <w:r w:rsidRPr="00111E0F">
              <w:rPr>
                <w:sz w:val="14"/>
                <w:szCs w:val="14"/>
              </w:rPr>
              <w:t>note-taking approach that leaves a</w:t>
            </w:r>
          </w:p>
          <w:p w:rsidRPr="00111E0F" w:rsidR="006703B8" w:rsidP="006703B8" w:rsidRDefault="006703B8" w14:paraId="23CD5F6C" w14:textId="77777777">
            <w:pPr>
              <w:tabs>
                <w:tab w:val="left" w:pos="3132"/>
              </w:tabs>
              <w:rPr>
                <w:sz w:val="14"/>
                <w:szCs w:val="14"/>
              </w:rPr>
            </w:pPr>
            <w:r w:rsidRPr="00111E0F">
              <w:rPr>
                <w:sz w:val="14"/>
                <w:szCs w:val="14"/>
              </w:rPr>
              <w:t>distilled, concise record of main ideas &amp;</w:t>
            </w:r>
          </w:p>
          <w:p w:rsidRPr="00111E0F" w:rsidR="006703B8" w:rsidP="006703B8" w:rsidRDefault="006703B8" w14:paraId="18D2688F" w14:textId="77777777">
            <w:pPr>
              <w:tabs>
                <w:tab w:val="left" w:pos="3132"/>
              </w:tabs>
              <w:rPr>
                <w:sz w:val="14"/>
                <w:szCs w:val="14"/>
              </w:rPr>
            </w:pPr>
            <w:r w:rsidRPr="00111E0F">
              <w:rPr>
                <w:sz w:val="14"/>
                <w:szCs w:val="14"/>
              </w:rPr>
              <w:t>concepts understood and conclusions</w:t>
            </w:r>
          </w:p>
          <w:p w:rsidRPr="00111E0F" w:rsidR="006703B8" w:rsidP="006703B8" w:rsidRDefault="006703B8" w14:paraId="5B0203E0" w14:textId="6EED469A">
            <w:pPr>
              <w:tabs>
                <w:tab w:val="left" w:pos="3132"/>
              </w:tabs>
              <w:rPr>
                <w:sz w:val="14"/>
                <w:szCs w:val="14"/>
              </w:rPr>
            </w:pPr>
            <w:r w:rsidRPr="00111E0F">
              <w:rPr>
                <w:sz w:val="14"/>
                <w:szCs w:val="14"/>
              </w:rPr>
              <w:t>reached</w:t>
            </w:r>
          </w:p>
          <w:p w:rsidRPr="00111E0F" w:rsidR="006703B8" w:rsidP="006703B8" w:rsidRDefault="006703B8" w14:paraId="1FBA642E" w14:textId="77777777">
            <w:pPr>
              <w:tabs>
                <w:tab w:val="left" w:pos="3132"/>
              </w:tabs>
              <w:rPr>
                <w:sz w:val="14"/>
                <w:szCs w:val="14"/>
              </w:rPr>
            </w:pPr>
          </w:p>
          <w:p w:rsidRPr="00111E0F" w:rsidR="006703B8" w:rsidP="006703B8" w:rsidRDefault="006703B8" w14:paraId="775B7E9D" w14:textId="77777777">
            <w:pPr>
              <w:tabs>
                <w:tab w:val="left" w:pos="3132"/>
              </w:tabs>
              <w:rPr>
                <w:sz w:val="14"/>
                <w:szCs w:val="14"/>
              </w:rPr>
            </w:pPr>
            <w:r w:rsidRPr="00111E0F">
              <w:rPr>
                <w:sz w:val="14"/>
                <w:szCs w:val="14"/>
              </w:rPr>
              <w:t>Teach students to carefully read longer,</w:t>
            </w:r>
          </w:p>
          <w:p w:rsidRPr="00111E0F" w:rsidR="006703B8" w:rsidP="006703B8" w:rsidRDefault="006703B8" w14:paraId="0C154FDD" w14:textId="77777777">
            <w:pPr>
              <w:tabs>
                <w:tab w:val="left" w:pos="3132"/>
              </w:tabs>
              <w:rPr>
                <w:sz w:val="14"/>
                <w:szCs w:val="14"/>
              </w:rPr>
            </w:pPr>
            <w:r w:rsidRPr="00111E0F">
              <w:rPr>
                <w:sz w:val="14"/>
                <w:szCs w:val="14"/>
              </w:rPr>
              <w:t>more complex instructions and questions</w:t>
            </w:r>
          </w:p>
          <w:p w:rsidRPr="00111E0F" w:rsidR="006703B8" w:rsidP="006703B8" w:rsidRDefault="006703B8" w14:paraId="28A58A75" w14:textId="77777777">
            <w:pPr>
              <w:tabs>
                <w:tab w:val="left" w:pos="3132"/>
              </w:tabs>
              <w:rPr>
                <w:sz w:val="14"/>
                <w:szCs w:val="14"/>
              </w:rPr>
            </w:pPr>
            <w:r w:rsidRPr="00111E0F">
              <w:rPr>
                <w:sz w:val="14"/>
                <w:szCs w:val="14"/>
              </w:rPr>
              <w:t>on test, quizzes, &amp; assignments and to</w:t>
            </w:r>
          </w:p>
          <w:p w:rsidRPr="00111E0F" w:rsidR="006703B8" w:rsidP="006703B8" w:rsidRDefault="006703B8" w14:paraId="71BD74AE" w14:textId="77777777">
            <w:pPr>
              <w:tabs>
                <w:tab w:val="left" w:pos="3132"/>
              </w:tabs>
              <w:rPr>
                <w:sz w:val="14"/>
                <w:szCs w:val="14"/>
              </w:rPr>
            </w:pPr>
            <w:r w:rsidRPr="00111E0F">
              <w:rPr>
                <w:sz w:val="14"/>
                <w:szCs w:val="14"/>
              </w:rPr>
              <w:t>make sure they address all facets of</w:t>
            </w:r>
          </w:p>
          <w:p w:rsidRPr="00111E0F" w:rsidR="006703B8" w:rsidP="006703B8" w:rsidRDefault="006703B8" w14:paraId="0C3230AC" w14:textId="4CA1F148">
            <w:pPr>
              <w:tabs>
                <w:tab w:val="left" w:pos="3132"/>
              </w:tabs>
              <w:rPr>
                <w:sz w:val="14"/>
                <w:szCs w:val="14"/>
              </w:rPr>
            </w:pPr>
            <w:r w:rsidRPr="00111E0F">
              <w:rPr>
                <w:sz w:val="14"/>
                <w:szCs w:val="14"/>
              </w:rPr>
              <w:t>instructions and questions.</w:t>
            </w:r>
          </w:p>
          <w:p w:rsidRPr="00111E0F" w:rsidR="006703B8" w:rsidP="006703B8" w:rsidRDefault="006703B8" w14:paraId="7BB23650" w14:textId="77777777">
            <w:pPr>
              <w:tabs>
                <w:tab w:val="left" w:pos="3132"/>
              </w:tabs>
              <w:rPr>
                <w:sz w:val="14"/>
                <w:szCs w:val="14"/>
              </w:rPr>
            </w:pPr>
          </w:p>
          <w:p w:rsidRPr="00111E0F" w:rsidR="006703B8" w:rsidP="006703B8" w:rsidRDefault="006703B8" w14:paraId="7C81FAE4" w14:textId="77777777">
            <w:pPr>
              <w:tabs>
                <w:tab w:val="left" w:pos="3132"/>
              </w:tabs>
              <w:rPr>
                <w:sz w:val="14"/>
                <w:szCs w:val="14"/>
              </w:rPr>
            </w:pPr>
            <w:r w:rsidRPr="00111E0F">
              <w:rPr>
                <w:sz w:val="14"/>
                <w:szCs w:val="14"/>
              </w:rPr>
              <w:t>Teach students the importance of writing</w:t>
            </w:r>
          </w:p>
          <w:p w:rsidRPr="00111E0F" w:rsidR="006703B8" w:rsidP="006703B8" w:rsidRDefault="006703B8" w14:paraId="2182F6D0" w14:textId="77777777">
            <w:pPr>
              <w:tabs>
                <w:tab w:val="left" w:pos="3132"/>
              </w:tabs>
              <w:rPr>
                <w:sz w:val="14"/>
                <w:szCs w:val="14"/>
              </w:rPr>
            </w:pPr>
            <w:r w:rsidRPr="00111E0F">
              <w:rPr>
                <w:sz w:val="14"/>
                <w:szCs w:val="14"/>
              </w:rPr>
              <w:t>in their own words (not copying verbatim</w:t>
            </w:r>
          </w:p>
          <w:p w:rsidRPr="00111E0F" w:rsidR="006703B8" w:rsidP="006703B8" w:rsidRDefault="006703B8" w14:paraId="38435850" w14:textId="77777777">
            <w:pPr>
              <w:tabs>
                <w:tab w:val="left" w:pos="3132"/>
              </w:tabs>
              <w:rPr>
                <w:sz w:val="14"/>
                <w:szCs w:val="14"/>
              </w:rPr>
            </w:pPr>
            <w:r w:rsidRPr="00111E0F">
              <w:rPr>
                <w:sz w:val="14"/>
                <w:szCs w:val="14"/>
              </w:rPr>
              <w:t>from sources) when completing tests,</w:t>
            </w:r>
          </w:p>
          <w:p w:rsidRPr="00111E0F" w:rsidR="006703B8" w:rsidP="006703B8" w:rsidRDefault="006703B8" w14:paraId="0A9FCB3C" w14:textId="77777777">
            <w:pPr>
              <w:tabs>
                <w:tab w:val="left" w:pos="3132"/>
              </w:tabs>
              <w:rPr>
                <w:sz w:val="14"/>
                <w:szCs w:val="14"/>
              </w:rPr>
            </w:pPr>
            <w:r w:rsidRPr="00111E0F">
              <w:rPr>
                <w:sz w:val="14"/>
                <w:szCs w:val="14"/>
              </w:rPr>
              <w:t>quizzes, and assignments (except when</w:t>
            </w:r>
          </w:p>
          <w:p w:rsidRPr="00111E0F" w:rsidR="00BD5DC8" w:rsidP="006703B8" w:rsidRDefault="006703B8" w14:paraId="2B23A626" w14:textId="2F446BEE">
            <w:pPr>
              <w:tabs>
                <w:tab w:val="left" w:pos="3132"/>
              </w:tabs>
              <w:rPr>
                <w:sz w:val="14"/>
                <w:szCs w:val="14"/>
              </w:rPr>
            </w:pPr>
            <w:r w:rsidRPr="00111E0F">
              <w:rPr>
                <w:sz w:val="14"/>
                <w:szCs w:val="14"/>
              </w:rPr>
              <w:t>clearly quoted / appropriately cited).</w:t>
            </w:r>
          </w:p>
        </w:tc>
        <w:tc>
          <w:tcPr>
            <w:tcW w:w="9394" w:type="dxa"/>
          </w:tcPr>
          <w:p w:rsidRPr="00111E0F" w:rsidR="00BD5DC8" w:rsidP="00BD5DC8" w:rsidRDefault="006703B8" w14:paraId="11A9D8E6" w14:textId="767247FF">
            <w:pPr>
              <w:rPr>
                <w:sz w:val="14"/>
                <w:szCs w:val="14"/>
              </w:rPr>
            </w:pPr>
            <w:r w:rsidRPr="00111E0F">
              <w:rPr>
                <w:sz w:val="14"/>
                <w:szCs w:val="14"/>
              </w:rPr>
              <w:t>Complete tests, quizzes, &amp; assignments without failing to follow any instructions or overlooking any aspects or specific points in longer or more complex questions</w:t>
            </w:r>
          </w:p>
        </w:tc>
      </w:tr>
    </w:tbl>
    <w:p w:rsidR="000110F3" w:rsidP="000110F3" w:rsidRDefault="006703B8" w14:paraId="1E7D1CF3" w14:textId="7ADA3470">
      <w:r>
        <w:t>Exit competencies: Able to read and comprehend texts at the 12th grade reading level (based on average U.S. reading ability</w:t>
      </w:r>
      <w:proofErr w:type="gramStart"/>
      <w:r>
        <w:t>), and</w:t>
      </w:r>
      <w:proofErr w:type="gramEnd"/>
      <w:r>
        <w:t xml:space="preserve"> respond to them in ways appropriate for first-year university students.</w:t>
      </w:r>
    </w:p>
    <w:p w:rsidR="00CD559E" w:rsidP="00800524" w:rsidRDefault="00CD559E" w14:paraId="1DE90BE6" w14:textId="0C9DB9DB">
      <w:pPr>
        <w:rPr>
          <w:sz w:val="44"/>
          <w:szCs w:val="44"/>
        </w:rPr>
      </w:pPr>
    </w:p>
    <w:p w:rsidRPr="00002F18" w:rsidR="00800524" w:rsidP="00800524" w:rsidRDefault="00800524" w14:paraId="01ADD12D" w14:textId="5D02940B">
      <w:pPr>
        <w:rPr>
          <w:sz w:val="44"/>
          <w:szCs w:val="44"/>
        </w:rPr>
        <w:sectPr w:rsidRPr="00002F18" w:rsidR="00800524" w:rsidSect="006703B8">
          <w:type w:val="continuous"/>
          <w:pgSz w:w="23811" w:h="16838" w:orient="landscape" w:code="8"/>
          <w:pgMar w:top="1440" w:right="1080" w:bottom="1440" w:left="1080" w:header="720" w:footer="720" w:gutter="0"/>
          <w:cols w:space="720"/>
          <w:docGrid w:linePitch="360"/>
        </w:sectPr>
      </w:pPr>
      <w:r w:rsidRPr="00185979">
        <w:rPr>
          <w:sz w:val="44"/>
          <w:szCs w:val="44"/>
        </w:rPr>
        <w:t xml:space="preserve">LEVEL </w:t>
      </w:r>
      <w:r w:rsidR="00111E0F">
        <w:rPr>
          <w:sz w:val="44"/>
          <w:szCs w:val="44"/>
        </w:rPr>
        <w:t>6</w:t>
      </w:r>
      <w:r w:rsidRPr="00185979">
        <w:rPr>
          <w:sz w:val="44"/>
          <w:szCs w:val="44"/>
        </w:rPr>
        <w:t xml:space="preserve">: </w:t>
      </w:r>
      <w:r>
        <w:rPr>
          <w:sz w:val="44"/>
          <w:szCs w:val="44"/>
        </w:rPr>
        <w:t>WRITING</w:t>
      </w:r>
      <w:r w:rsidRPr="00185979">
        <w:rPr>
          <w:sz w:val="44"/>
          <w:szCs w:val="44"/>
        </w:rPr>
        <w:t xml:space="preserve"> COURSE OUTCOMES</w:t>
      </w:r>
    </w:p>
    <w:tbl>
      <w:tblPr>
        <w:tblStyle w:val="TableGrid"/>
        <w:tblpPr w:leftFromText="180" w:rightFromText="180" w:vertAnchor="page" w:horzAnchor="margin" w:tblpY="4125"/>
        <w:tblW w:w="0" w:type="auto"/>
        <w:tblLook w:val="04A0" w:firstRow="1" w:lastRow="0" w:firstColumn="1" w:lastColumn="0" w:noHBand="0" w:noVBand="1"/>
      </w:tblPr>
      <w:tblGrid>
        <w:gridCol w:w="2902"/>
        <w:gridCol w:w="3963"/>
        <w:gridCol w:w="4920"/>
        <w:gridCol w:w="9394"/>
      </w:tblGrid>
      <w:tr w:rsidRPr="00891C65" w:rsidR="003905A0" w:rsidTr="0FEB77C7" w14:paraId="073949FC" w14:textId="77777777">
        <w:trPr>
          <w:trHeight w:val="407"/>
        </w:trPr>
        <w:tc>
          <w:tcPr>
            <w:tcW w:w="2902" w:type="dxa"/>
            <w:tcMar/>
          </w:tcPr>
          <w:p w:rsidRPr="00891C65" w:rsidR="003905A0" w:rsidP="00111E0F" w:rsidRDefault="003905A0" w14:paraId="4CE5392F" w14:textId="77777777">
            <w:pPr>
              <w:rPr>
                <w:sz w:val="24"/>
                <w:szCs w:val="24"/>
              </w:rPr>
            </w:pPr>
          </w:p>
        </w:tc>
        <w:tc>
          <w:tcPr>
            <w:tcW w:w="3963" w:type="dxa"/>
            <w:tcMar/>
          </w:tcPr>
          <w:p w:rsidRPr="00891C65" w:rsidR="003905A0" w:rsidP="00111E0F" w:rsidRDefault="003905A0" w14:paraId="10CFAA7A" w14:textId="77777777">
            <w:pPr>
              <w:jc w:val="center"/>
              <w:rPr>
                <w:b/>
                <w:bCs/>
                <w:sz w:val="24"/>
                <w:szCs w:val="24"/>
              </w:rPr>
            </w:pPr>
            <w:r w:rsidRPr="00891C65">
              <w:rPr>
                <w:b/>
                <w:bCs/>
                <w:sz w:val="24"/>
                <w:szCs w:val="24"/>
              </w:rPr>
              <w:t>General Description</w:t>
            </w:r>
          </w:p>
        </w:tc>
        <w:tc>
          <w:tcPr>
            <w:tcW w:w="4920" w:type="dxa"/>
            <w:tcMar/>
          </w:tcPr>
          <w:p w:rsidRPr="00891C65" w:rsidR="003905A0" w:rsidP="00111E0F" w:rsidRDefault="003905A0" w14:paraId="09CBBB1A" w14:textId="77777777">
            <w:pPr>
              <w:jc w:val="center"/>
              <w:rPr>
                <w:b/>
                <w:bCs/>
                <w:sz w:val="24"/>
                <w:szCs w:val="24"/>
              </w:rPr>
            </w:pPr>
            <w:r w:rsidRPr="00891C65">
              <w:rPr>
                <w:b/>
                <w:bCs/>
                <w:sz w:val="24"/>
                <w:szCs w:val="24"/>
              </w:rPr>
              <w:t>Course Goals – What Teachers Do</w:t>
            </w:r>
          </w:p>
        </w:tc>
        <w:tc>
          <w:tcPr>
            <w:tcW w:w="9394" w:type="dxa"/>
            <w:tcMar/>
          </w:tcPr>
          <w:p w:rsidRPr="00891C65" w:rsidR="003905A0" w:rsidP="00111E0F" w:rsidRDefault="003905A0" w14:paraId="67D5916F" w14:textId="77777777">
            <w:pPr>
              <w:jc w:val="center"/>
              <w:rPr>
                <w:b/>
                <w:bCs/>
                <w:sz w:val="24"/>
                <w:szCs w:val="24"/>
              </w:rPr>
            </w:pPr>
            <w:r w:rsidRPr="00891C65">
              <w:rPr>
                <w:b/>
                <w:bCs/>
                <w:sz w:val="24"/>
                <w:szCs w:val="24"/>
              </w:rPr>
              <w:t>Course Outcomes – What Students Will Do by the End of the Semester</w:t>
            </w:r>
          </w:p>
        </w:tc>
      </w:tr>
      <w:tr w:rsidRPr="00891C65" w:rsidR="003905A0" w:rsidTr="0FEB77C7" w14:paraId="5126602B" w14:textId="77777777">
        <w:trPr>
          <w:trHeight w:val="1548"/>
        </w:trPr>
        <w:tc>
          <w:tcPr>
            <w:tcW w:w="2902" w:type="dxa"/>
            <w:tcMar/>
          </w:tcPr>
          <w:p w:rsidRPr="00891C65" w:rsidR="003905A0" w:rsidP="00111E0F" w:rsidRDefault="003905A0" w14:paraId="3BD80949" w14:textId="77777777">
            <w:pPr>
              <w:rPr>
                <w:b/>
                <w:bCs/>
                <w:sz w:val="24"/>
                <w:szCs w:val="24"/>
              </w:rPr>
            </w:pPr>
            <w:r w:rsidRPr="00891C65">
              <w:rPr>
                <w:b/>
                <w:bCs/>
                <w:sz w:val="24"/>
                <w:szCs w:val="24"/>
              </w:rPr>
              <w:t xml:space="preserve">Writing </w:t>
            </w:r>
          </w:p>
        </w:tc>
        <w:tc>
          <w:tcPr>
            <w:tcW w:w="3963" w:type="dxa"/>
            <w:tcMar/>
          </w:tcPr>
          <w:p w:rsidRPr="00891C65" w:rsidR="003905A0" w:rsidP="00111E0F" w:rsidRDefault="00111E0F" w14:paraId="06FF4B9C" w14:textId="02EAD743">
            <w:pPr>
              <w:rPr>
                <w:sz w:val="24"/>
                <w:szCs w:val="24"/>
              </w:rPr>
            </w:pPr>
            <w:r w:rsidR="0FEB77C7">
              <w:rPr/>
              <w:t>Students need to write at least 2,500 words. They need to write academic texts that have defined genres (like a letter to an editor, a résumé, a scientific report, etc.) to a real audience.</w:t>
            </w:r>
          </w:p>
        </w:tc>
        <w:tc>
          <w:tcPr>
            <w:tcW w:w="4920" w:type="dxa"/>
            <w:tcMar/>
          </w:tcPr>
          <w:p w:rsidRPr="00891C65" w:rsidR="003905A0" w:rsidP="00111E0F" w:rsidRDefault="00565C3C" w14:paraId="0B0461E9" w14:textId="693C2EF0">
            <w:pPr>
              <w:tabs>
                <w:tab w:val="left" w:pos="1225"/>
              </w:tabs>
              <w:rPr>
                <w:sz w:val="24"/>
                <w:szCs w:val="24"/>
              </w:rPr>
            </w:pPr>
            <w:r>
              <w:t>Provide students with instruction, activities, and exercises to help them compose academic paragraphs and essays totaling 2,500 words of polished writing (consisting of final papers, final exam, and revised short projects)</w:t>
            </w:r>
          </w:p>
        </w:tc>
        <w:tc>
          <w:tcPr>
            <w:tcW w:w="9394" w:type="dxa"/>
            <w:tcMar/>
          </w:tcPr>
          <w:p w:rsidR="00565C3C" w:rsidP="00565C3C" w:rsidRDefault="00565C3C" w14:paraId="6F6E76AB" w14:textId="77777777">
            <w:r>
              <w:t xml:space="preserve">• Write a total of 2,500 words of polished writing </w:t>
            </w:r>
          </w:p>
          <w:p w:rsidR="00565C3C" w:rsidP="00565C3C" w:rsidRDefault="00565C3C" w14:paraId="48DC8659" w14:textId="77777777">
            <w:r>
              <w:t xml:space="preserve">• Demonstrate an ability to decode college-level task prompts </w:t>
            </w:r>
          </w:p>
          <w:p w:rsidR="00565C3C" w:rsidP="00565C3C" w:rsidRDefault="00565C3C" w14:paraId="541D976A" w14:textId="77777777">
            <w:r>
              <w:t xml:space="preserve">• Write at least 3 genre-specific, multi-draft papers (5+ paragraphs) and one final exam essay </w:t>
            </w:r>
          </w:p>
          <w:p w:rsidR="00565C3C" w:rsidP="00565C3C" w:rsidRDefault="00565C3C" w14:paraId="47A7264B" w14:textId="77777777">
            <w:r>
              <w:t xml:space="preserve">• Develop effective genre-specific, audience-driven academic text through: </w:t>
            </w:r>
          </w:p>
          <w:p w:rsidR="00565C3C" w:rsidP="0FEB77C7" w:rsidRDefault="00565C3C" w14:paraId="0A54455B" w14:textId="5A6A0A49">
            <w:pPr>
              <w:pStyle w:val="ListParagraph"/>
              <w:numPr>
                <w:ilvl w:val="1"/>
                <w:numId w:val="4"/>
              </w:numPr>
              <w:ind/>
              <w:rPr>
                <w:rFonts w:ascii="Calibri" w:hAnsi="Calibri" w:eastAsia="Calibri" w:cs="Calibri" w:asciiTheme="minorAscii" w:hAnsiTheme="minorAscii" w:eastAsiaTheme="minorAscii" w:cstheme="minorAscii"/>
                <w:sz w:val="22"/>
                <w:szCs w:val="22"/>
              </w:rPr>
            </w:pPr>
            <w:r w:rsidR="0FEB77C7">
              <w:rPr/>
              <w:t xml:space="preserve">Demonstrating the composition skills from levels 1-5, in addition to the following: </w:t>
            </w:r>
          </w:p>
          <w:p w:rsidR="00565C3C" w:rsidP="0FEB77C7" w:rsidRDefault="00565C3C" w14:paraId="2C0D335F" w14:textId="018C2DD9">
            <w:pPr>
              <w:pStyle w:val="ListParagraph"/>
              <w:numPr>
                <w:ilvl w:val="1"/>
                <w:numId w:val="3"/>
              </w:numPr>
              <w:ind/>
              <w:rPr>
                <w:rFonts w:ascii="Calibri" w:hAnsi="Calibri" w:eastAsia="Calibri" w:cs="Calibri" w:asciiTheme="minorAscii" w:hAnsiTheme="minorAscii" w:eastAsiaTheme="minorAscii" w:cstheme="minorAscii"/>
                <w:sz w:val="22"/>
                <w:szCs w:val="22"/>
              </w:rPr>
            </w:pPr>
            <w:r w:rsidR="0FEB77C7">
              <w:rPr/>
              <w:t xml:space="preserve">Organizing a paper according to genre expectations </w:t>
            </w:r>
          </w:p>
          <w:p w:rsidR="00565C3C" w:rsidP="0FEB77C7" w:rsidRDefault="00565C3C" w14:paraId="5A1FA40A" w14:textId="6265CB17">
            <w:pPr>
              <w:pStyle w:val="ListParagraph"/>
              <w:numPr>
                <w:ilvl w:val="1"/>
                <w:numId w:val="3"/>
              </w:numPr>
              <w:ind/>
              <w:rPr>
                <w:rFonts w:ascii="Calibri" w:hAnsi="Calibri" w:eastAsia="Calibri" w:cs="Calibri" w:asciiTheme="minorAscii" w:hAnsiTheme="minorAscii" w:eastAsiaTheme="minorAscii" w:cstheme="minorAscii"/>
                <w:sz w:val="22"/>
                <w:szCs w:val="22"/>
              </w:rPr>
            </w:pPr>
            <w:r w:rsidR="0FEB77C7">
              <w:rPr/>
              <w:t>Choosing tone and style to match a paper’s purpose</w:t>
            </w:r>
          </w:p>
          <w:p w:rsidRPr="00891C65" w:rsidR="003905A0" w:rsidP="0FEB77C7" w:rsidRDefault="00565C3C" w14:paraId="422CF100" w14:textId="527F864B">
            <w:pPr>
              <w:pStyle w:val="ListParagraph"/>
              <w:numPr>
                <w:ilvl w:val="1"/>
                <w:numId w:val="3"/>
              </w:numPr>
              <w:ind/>
              <w:rPr>
                <w:rFonts w:ascii="Calibri" w:hAnsi="Calibri" w:eastAsia="Calibri" w:cs="Calibri" w:asciiTheme="minorAscii" w:hAnsiTheme="minorAscii" w:eastAsiaTheme="minorAscii" w:cstheme="minorAscii"/>
                <w:sz w:val="22"/>
                <w:szCs w:val="22"/>
              </w:rPr>
            </w:pPr>
            <w:r w:rsidR="0FEB77C7">
              <w:rPr/>
              <w:t xml:space="preserve"> Using counterarguments and rebuttals to resolve audience concerns</w:t>
            </w:r>
          </w:p>
        </w:tc>
      </w:tr>
      <w:tr w:rsidRPr="00891C65" w:rsidR="003905A0" w:rsidTr="0FEB77C7" w14:paraId="0306AB40" w14:textId="77777777">
        <w:trPr>
          <w:trHeight w:val="1386"/>
        </w:trPr>
        <w:tc>
          <w:tcPr>
            <w:tcW w:w="2902" w:type="dxa"/>
            <w:tcMar/>
          </w:tcPr>
          <w:p w:rsidRPr="00891C65" w:rsidR="003905A0" w:rsidP="00111E0F" w:rsidRDefault="003905A0" w14:paraId="4844434A" w14:textId="77777777">
            <w:pPr>
              <w:rPr>
                <w:b/>
                <w:bCs/>
                <w:sz w:val="24"/>
                <w:szCs w:val="24"/>
              </w:rPr>
            </w:pPr>
            <w:r w:rsidRPr="00891C65">
              <w:rPr>
                <w:b/>
                <w:bCs/>
                <w:sz w:val="24"/>
                <w:szCs w:val="24"/>
              </w:rPr>
              <w:t>Writing Process</w:t>
            </w:r>
          </w:p>
        </w:tc>
        <w:tc>
          <w:tcPr>
            <w:tcW w:w="3963" w:type="dxa"/>
            <w:tcMar/>
          </w:tcPr>
          <w:p w:rsidRPr="00891C65" w:rsidR="003905A0" w:rsidP="00111E0F" w:rsidRDefault="00111E0F" w14:paraId="7DD63669" w14:textId="0ACB3385">
            <w:pPr>
              <w:rPr>
                <w:sz w:val="24"/>
                <w:szCs w:val="24"/>
              </w:rPr>
            </w:pPr>
            <w:r>
              <w:t>Students need to practice each step of the writing process and get different kinds of feedback to know what works for them.</w:t>
            </w:r>
          </w:p>
        </w:tc>
        <w:tc>
          <w:tcPr>
            <w:tcW w:w="4920" w:type="dxa"/>
            <w:tcMar/>
          </w:tcPr>
          <w:p w:rsidRPr="00891C65" w:rsidR="003905A0" w:rsidP="00111E0F" w:rsidRDefault="00565C3C" w14:paraId="1DF253C1" w14:textId="58CA79D9">
            <w:pPr>
              <w:rPr>
                <w:sz w:val="24"/>
                <w:szCs w:val="24"/>
              </w:rPr>
            </w:pPr>
            <w:r>
              <w:t>Help students to develop strategies for each step of the writing process and to manage their revision processes by exposing them to various sources of feedback</w:t>
            </w:r>
          </w:p>
        </w:tc>
        <w:tc>
          <w:tcPr>
            <w:tcW w:w="9394" w:type="dxa"/>
            <w:tcMar/>
          </w:tcPr>
          <w:p w:rsidR="00565C3C" w:rsidP="00111E0F" w:rsidRDefault="00565C3C" w14:paraId="0DBE5617" w14:textId="77777777">
            <w:r>
              <w:t xml:space="preserve">• Plan a paper using a variety of planning and invention strategies </w:t>
            </w:r>
          </w:p>
          <w:p w:rsidR="00565C3C" w:rsidP="00111E0F" w:rsidRDefault="00565C3C" w14:paraId="50C804EB" w14:textId="77777777">
            <w:r>
              <w:t xml:space="preserve">• Effectively invent, pre-write, draft, revise, and edit to create polished writing </w:t>
            </w:r>
          </w:p>
          <w:p w:rsidR="00565C3C" w:rsidP="00111E0F" w:rsidRDefault="00565C3C" w14:paraId="347A3E7C" w14:textId="77777777">
            <w:r>
              <w:t xml:space="preserve">• Publish at least one piece of writing by sending it to its intended audience </w:t>
            </w:r>
          </w:p>
          <w:p w:rsidRPr="00891C65" w:rsidR="003905A0" w:rsidP="00111E0F" w:rsidRDefault="00565C3C" w14:paraId="7483E575" w14:textId="24719552">
            <w:pPr>
              <w:rPr>
                <w:sz w:val="24"/>
                <w:szCs w:val="24"/>
              </w:rPr>
            </w:pPr>
            <w:r>
              <w:t>• Create a personal and ideal composing/revision process after experiencing teacher review, peer review, tutor review, and self-review</w:t>
            </w:r>
          </w:p>
        </w:tc>
      </w:tr>
      <w:tr w:rsidRPr="00891C65" w:rsidR="003905A0" w:rsidTr="0FEB77C7" w14:paraId="7F9707CC" w14:textId="77777777">
        <w:trPr>
          <w:trHeight w:val="1618"/>
        </w:trPr>
        <w:tc>
          <w:tcPr>
            <w:tcW w:w="2902" w:type="dxa"/>
            <w:tcMar/>
          </w:tcPr>
          <w:p w:rsidRPr="00891C65" w:rsidR="003905A0" w:rsidP="00111E0F" w:rsidRDefault="003905A0" w14:paraId="31E45F89" w14:textId="77777777">
            <w:pPr>
              <w:rPr>
                <w:b/>
                <w:bCs/>
                <w:sz w:val="24"/>
                <w:szCs w:val="24"/>
              </w:rPr>
            </w:pPr>
            <w:r w:rsidRPr="00891C65">
              <w:rPr>
                <w:b/>
                <w:bCs/>
                <w:sz w:val="24"/>
                <w:szCs w:val="24"/>
              </w:rPr>
              <w:t>Vocabulary</w:t>
            </w:r>
          </w:p>
        </w:tc>
        <w:tc>
          <w:tcPr>
            <w:tcW w:w="3963" w:type="dxa"/>
            <w:tcMar/>
          </w:tcPr>
          <w:p w:rsidRPr="00891C65" w:rsidR="003905A0" w:rsidP="00111E0F" w:rsidRDefault="00111E0F" w14:paraId="2131E7D6" w14:textId="665E896C">
            <w:pPr>
              <w:rPr>
                <w:sz w:val="24"/>
                <w:szCs w:val="24"/>
              </w:rPr>
            </w:pPr>
            <w:r w:rsidR="0FEB77C7">
              <w:rPr/>
              <w:t>Students need to study, analyze, and correctly use academic vocabulary from class texts and their research articles.</w:t>
            </w:r>
          </w:p>
        </w:tc>
        <w:tc>
          <w:tcPr>
            <w:tcW w:w="4920" w:type="dxa"/>
            <w:tcMar/>
          </w:tcPr>
          <w:p w:rsidRPr="00891C65" w:rsidR="003905A0" w:rsidP="00111E0F" w:rsidRDefault="00565C3C" w14:paraId="1297B7CA" w14:textId="483FF873">
            <w:pPr>
              <w:rPr>
                <w:sz w:val="24"/>
                <w:szCs w:val="24"/>
              </w:rPr>
            </w:pPr>
            <w:r>
              <w:t>Help students enlarge their academic vocabulary</w:t>
            </w:r>
          </w:p>
        </w:tc>
        <w:tc>
          <w:tcPr>
            <w:tcW w:w="9394" w:type="dxa"/>
            <w:tcMar/>
          </w:tcPr>
          <w:p w:rsidRPr="00891C65" w:rsidR="003905A0" w:rsidP="00111E0F" w:rsidRDefault="00565C3C" w14:paraId="617278F4" w14:textId="1D5B7F50">
            <w:pPr>
              <w:tabs>
                <w:tab w:val="left" w:pos="1225"/>
              </w:tabs>
              <w:rPr>
                <w:sz w:val="24"/>
                <w:szCs w:val="24"/>
              </w:rPr>
            </w:pPr>
            <w:r w:rsidR="0FEB77C7">
              <w:rPr/>
              <w:t>• Use at least 4% of essay specific advanced academic words in genre-based writings and/or homework assignments</w:t>
            </w:r>
          </w:p>
        </w:tc>
      </w:tr>
      <w:tr w:rsidRPr="00891C65" w:rsidR="003905A0" w:rsidTr="0FEB77C7" w14:paraId="643E736F" w14:textId="77777777">
        <w:trPr>
          <w:trHeight w:val="1053"/>
        </w:trPr>
        <w:tc>
          <w:tcPr>
            <w:tcW w:w="2902" w:type="dxa"/>
            <w:tcMar/>
          </w:tcPr>
          <w:p w:rsidRPr="00891C65" w:rsidR="003905A0" w:rsidP="00111E0F" w:rsidRDefault="009406DE" w14:paraId="6013112C" w14:textId="38D32E7C">
            <w:pPr>
              <w:rPr>
                <w:b/>
                <w:bCs/>
                <w:sz w:val="24"/>
                <w:szCs w:val="24"/>
              </w:rPr>
            </w:pPr>
            <w:r>
              <w:rPr>
                <w:b/>
                <w:bCs/>
                <w:sz w:val="24"/>
                <w:szCs w:val="24"/>
              </w:rPr>
              <w:t>Sources</w:t>
            </w:r>
          </w:p>
        </w:tc>
        <w:tc>
          <w:tcPr>
            <w:tcW w:w="3963" w:type="dxa"/>
            <w:tcMar/>
          </w:tcPr>
          <w:p w:rsidRPr="00891C65" w:rsidR="003905A0" w:rsidP="00111E0F" w:rsidRDefault="00111E0F" w14:paraId="5686ACC2" w14:textId="044EBF30">
            <w:pPr>
              <w:rPr>
                <w:sz w:val="24"/>
                <w:szCs w:val="24"/>
              </w:rPr>
            </w:pPr>
            <w:r w:rsidR="0FEB77C7">
              <w:rPr/>
              <w:t>Students need to research academic articles and use official APA citation in their papers (L1005).</w:t>
            </w:r>
          </w:p>
        </w:tc>
        <w:tc>
          <w:tcPr>
            <w:tcW w:w="4920" w:type="dxa"/>
            <w:tcMar/>
          </w:tcPr>
          <w:p w:rsidRPr="00891C65" w:rsidR="003905A0" w:rsidP="00111E0F" w:rsidRDefault="00565C3C" w14:paraId="079E7E46" w14:textId="0FE2676F">
            <w:pPr>
              <w:rPr>
                <w:sz w:val="24"/>
                <w:szCs w:val="24"/>
              </w:rPr>
            </w:pPr>
            <w:r>
              <w:t>Use 1-2 easy readings per paper for students to study and/or integrate into their text with appropriate forms of acknowledging sources</w:t>
            </w:r>
          </w:p>
        </w:tc>
        <w:tc>
          <w:tcPr>
            <w:tcW w:w="9394" w:type="dxa"/>
            <w:tcMar/>
          </w:tcPr>
          <w:p w:rsidR="00565C3C" w:rsidP="00111E0F" w:rsidRDefault="00565C3C" w14:paraId="01D28709" w14:textId="77777777">
            <w:pPr>
              <w:tabs>
                <w:tab w:val="left" w:pos="1225"/>
              </w:tabs>
            </w:pPr>
            <w:r>
              <w:t xml:space="preserve">• Read, understand, analyze (and sometimes find) text related to their writing topics </w:t>
            </w:r>
          </w:p>
          <w:p w:rsidR="00565C3C" w:rsidP="00111E0F" w:rsidRDefault="00565C3C" w14:paraId="193C74FD" w14:textId="77777777">
            <w:pPr>
              <w:tabs>
                <w:tab w:val="left" w:pos="1225"/>
              </w:tabs>
            </w:pPr>
            <w:r>
              <w:t xml:space="preserve">• Analyze text organization, language use, and rhetorical moves in genre-based assignments </w:t>
            </w:r>
          </w:p>
          <w:p w:rsidR="00565C3C" w:rsidP="00111E0F" w:rsidRDefault="00565C3C" w14:paraId="7DE768A9" w14:textId="77777777">
            <w:pPr>
              <w:tabs>
                <w:tab w:val="left" w:pos="1225"/>
              </w:tabs>
            </w:pPr>
            <w:r>
              <w:t xml:space="preserve">• Effectively and repeatedly summarize, paraphrase, quote, and cite from sources </w:t>
            </w:r>
          </w:p>
          <w:p w:rsidR="00565C3C" w:rsidP="00111E0F" w:rsidRDefault="00565C3C" w14:paraId="70200DAD" w14:textId="77777777">
            <w:pPr>
              <w:tabs>
                <w:tab w:val="left" w:pos="1225"/>
              </w:tabs>
            </w:pPr>
            <w:r>
              <w:t xml:space="preserve">• Effectively select, introduce, and integrate quotes to bolster an argument </w:t>
            </w:r>
          </w:p>
          <w:p w:rsidRPr="00891C65" w:rsidR="003905A0" w:rsidP="00111E0F" w:rsidRDefault="00565C3C" w14:paraId="665EF734" w14:textId="31A70964">
            <w:pPr>
              <w:tabs>
                <w:tab w:val="left" w:pos="1225"/>
              </w:tabs>
              <w:rPr>
                <w:sz w:val="24"/>
                <w:szCs w:val="24"/>
              </w:rPr>
            </w:pPr>
            <w:r>
              <w:t>• Use both in-text and reference page citation as well as APA format in at least one paper</w:t>
            </w:r>
          </w:p>
        </w:tc>
      </w:tr>
      <w:tr w:rsidRPr="00891C65" w:rsidR="003905A0" w:rsidTr="0FEB77C7" w14:paraId="66938563" w14:textId="77777777">
        <w:trPr>
          <w:trHeight w:val="1329"/>
        </w:trPr>
        <w:tc>
          <w:tcPr>
            <w:tcW w:w="2902" w:type="dxa"/>
            <w:tcMar/>
          </w:tcPr>
          <w:p w:rsidRPr="00891C65" w:rsidR="003905A0" w:rsidP="00111E0F" w:rsidRDefault="003905A0" w14:paraId="4ADF5898" w14:textId="77777777">
            <w:pPr>
              <w:rPr>
                <w:b/>
                <w:bCs/>
                <w:sz w:val="24"/>
                <w:szCs w:val="24"/>
              </w:rPr>
            </w:pPr>
            <w:r w:rsidRPr="00891C65">
              <w:rPr>
                <w:b/>
                <w:bCs/>
                <w:sz w:val="24"/>
                <w:szCs w:val="24"/>
              </w:rPr>
              <w:t>Grammar</w:t>
            </w:r>
          </w:p>
        </w:tc>
        <w:tc>
          <w:tcPr>
            <w:tcW w:w="3963" w:type="dxa"/>
            <w:tcMar/>
          </w:tcPr>
          <w:p w:rsidRPr="009406DE" w:rsidR="009406DE" w:rsidP="00111E0F" w:rsidRDefault="00111E0F" w14:paraId="75568EF1" w14:textId="6AE284E9">
            <w:pPr>
              <w:rPr>
                <w:sz w:val="24"/>
                <w:szCs w:val="24"/>
              </w:rPr>
            </w:pPr>
            <w:r>
              <w:t>Students need to improve their grammar and know their grammar trouble spots.</w:t>
            </w:r>
          </w:p>
        </w:tc>
        <w:tc>
          <w:tcPr>
            <w:tcW w:w="4920" w:type="dxa"/>
            <w:tcMar/>
          </w:tcPr>
          <w:p w:rsidRPr="00891C65" w:rsidR="003905A0" w:rsidP="00111E0F" w:rsidRDefault="00565C3C" w14:paraId="14B69795" w14:textId="2AC9B22C">
            <w:pPr>
              <w:rPr>
                <w:sz w:val="24"/>
                <w:szCs w:val="24"/>
              </w:rPr>
            </w:pPr>
            <w:r>
              <w:t xml:space="preserve">Use </w:t>
            </w:r>
            <w:proofErr w:type="gramStart"/>
            <w:r>
              <w:t>DWCF[</w:t>
            </w:r>
            <w:proofErr w:type="gramEnd"/>
            <w:r>
              <w:t>1] and provide some direct grammar instruction as needed</w:t>
            </w:r>
          </w:p>
        </w:tc>
        <w:tc>
          <w:tcPr>
            <w:tcW w:w="9394" w:type="dxa"/>
            <w:tcMar/>
          </w:tcPr>
          <w:p w:rsidR="00565C3C" w:rsidP="00111E0F" w:rsidRDefault="00565C3C" w14:paraId="22B5D910" w14:textId="77777777">
            <w:r>
              <w:t xml:space="preserve">• Write and edit short, weekly paragraphs to grammatical accuracy </w:t>
            </w:r>
          </w:p>
          <w:p w:rsidR="00565C3C" w:rsidP="00111E0F" w:rsidRDefault="00565C3C" w14:paraId="1643AD7C" w14:textId="3D633A06">
            <w:r>
              <w:t xml:space="preserve">• Keep track of all grammar errors—both types and counts </w:t>
            </w:r>
          </w:p>
          <w:p w:rsidR="00565C3C" w:rsidP="00111E0F" w:rsidRDefault="00565C3C" w14:paraId="1B3A0586" w14:textId="77777777">
            <w:r>
              <w:t xml:space="preserve">• Make a personalized plan for grammar improvement </w:t>
            </w:r>
          </w:p>
          <w:p w:rsidRPr="00891C65" w:rsidR="003905A0" w:rsidP="00111E0F" w:rsidRDefault="00565C3C" w14:paraId="3BE1F57D" w14:textId="35550F55">
            <w:pPr>
              <w:rPr>
                <w:sz w:val="24"/>
                <w:szCs w:val="24"/>
              </w:rPr>
            </w:pPr>
            <w:r>
              <w:t>• Demonstrate observable grammar improvement from the diagnostic to the final writing task</w:t>
            </w:r>
          </w:p>
        </w:tc>
      </w:tr>
      <w:tr w:rsidRPr="00891C65" w:rsidR="003905A0" w:rsidTr="0FEB77C7" w14:paraId="73F4404D" w14:textId="77777777">
        <w:trPr>
          <w:trHeight w:val="1059"/>
        </w:trPr>
        <w:tc>
          <w:tcPr>
            <w:tcW w:w="2902" w:type="dxa"/>
            <w:tcMar/>
          </w:tcPr>
          <w:p w:rsidRPr="00891C65" w:rsidR="003905A0" w:rsidP="00111E0F" w:rsidRDefault="003905A0" w14:paraId="44712405" w14:textId="77777777">
            <w:pPr>
              <w:rPr>
                <w:b/>
                <w:bCs/>
                <w:sz w:val="24"/>
                <w:szCs w:val="24"/>
              </w:rPr>
            </w:pPr>
            <w:r w:rsidRPr="00891C65">
              <w:rPr>
                <w:b/>
                <w:bCs/>
                <w:sz w:val="24"/>
                <w:szCs w:val="24"/>
              </w:rPr>
              <w:t>Timed Writing</w:t>
            </w:r>
          </w:p>
        </w:tc>
        <w:tc>
          <w:tcPr>
            <w:tcW w:w="3963" w:type="dxa"/>
            <w:tcMar/>
          </w:tcPr>
          <w:p w:rsidRPr="00891C65" w:rsidR="003905A0" w:rsidP="00111E0F" w:rsidRDefault="00111E0F" w14:paraId="437FB3BA" w14:textId="11D37518">
            <w:pPr>
              <w:rPr>
                <w:sz w:val="24"/>
                <w:szCs w:val="24"/>
              </w:rPr>
            </w:pPr>
            <w:r>
              <w:t>Students need to experience and prepare for timed writing.</w:t>
            </w:r>
          </w:p>
        </w:tc>
        <w:tc>
          <w:tcPr>
            <w:tcW w:w="4920" w:type="dxa"/>
            <w:tcMar/>
          </w:tcPr>
          <w:p w:rsidRPr="00891C65" w:rsidR="003905A0" w:rsidP="00111E0F" w:rsidRDefault="00565C3C" w14:paraId="151EAD3B" w14:textId="24DCACCC">
            <w:pPr>
              <w:rPr>
                <w:sz w:val="24"/>
                <w:szCs w:val="24"/>
              </w:rPr>
            </w:pPr>
            <w:r>
              <w:t>Assign students to write short, timed independent and/or integrated essays and teach timed-writing strategies</w:t>
            </w:r>
          </w:p>
        </w:tc>
        <w:tc>
          <w:tcPr>
            <w:tcW w:w="9394" w:type="dxa"/>
            <w:tcMar/>
          </w:tcPr>
          <w:p w:rsidR="00565C3C" w:rsidP="00111E0F" w:rsidRDefault="00565C3C" w14:paraId="03DBC0B2" w14:textId="77777777">
            <w:r>
              <w:t xml:space="preserve">• Write at least 5 pieces of timed writing (longer than 20 minutes) which are graded </w:t>
            </w:r>
          </w:p>
          <w:p w:rsidR="00565C3C" w:rsidP="00111E0F" w:rsidRDefault="00565C3C" w14:paraId="5E73992D" w14:textId="13C83D13">
            <w:r>
              <w:t xml:space="preserve">• Develop multiple strategies for writing under time pressure </w:t>
            </w:r>
          </w:p>
          <w:p w:rsidRPr="00891C65" w:rsidR="003905A0" w:rsidP="00111E0F" w:rsidRDefault="00565C3C" w14:paraId="54E86EEC" w14:textId="58AF76F6">
            <w:pPr>
              <w:rPr>
                <w:sz w:val="24"/>
                <w:szCs w:val="24"/>
              </w:rPr>
            </w:pPr>
            <w:r>
              <w:t>• Complete a timed-writing midterm and final exam</w:t>
            </w:r>
          </w:p>
        </w:tc>
      </w:tr>
      <w:tr w:rsidRPr="00891C65" w:rsidR="003905A0" w:rsidTr="0FEB77C7" w14:paraId="76EFDA98" w14:textId="77777777">
        <w:trPr>
          <w:trHeight w:val="1374"/>
        </w:trPr>
        <w:tc>
          <w:tcPr>
            <w:tcW w:w="2902" w:type="dxa"/>
            <w:tcMar/>
          </w:tcPr>
          <w:p w:rsidRPr="00891C65" w:rsidR="003905A0" w:rsidP="00111E0F" w:rsidRDefault="003905A0" w14:paraId="7C53D1BD" w14:textId="77777777">
            <w:pPr>
              <w:rPr>
                <w:b/>
                <w:bCs/>
                <w:sz w:val="24"/>
                <w:szCs w:val="24"/>
              </w:rPr>
            </w:pPr>
            <w:r>
              <w:rPr>
                <w:b/>
                <w:bCs/>
                <w:sz w:val="24"/>
                <w:szCs w:val="24"/>
              </w:rPr>
              <w:t>Portfolio</w:t>
            </w:r>
          </w:p>
        </w:tc>
        <w:tc>
          <w:tcPr>
            <w:tcW w:w="3963" w:type="dxa"/>
            <w:tcMar/>
          </w:tcPr>
          <w:p w:rsidRPr="009406DE" w:rsidR="009406DE" w:rsidP="00111E0F" w:rsidRDefault="00111E0F" w14:paraId="36A244F5" w14:textId="1B025497">
            <w:r>
              <w:t>Students need long-term revision opportunities.</w:t>
            </w:r>
          </w:p>
        </w:tc>
        <w:tc>
          <w:tcPr>
            <w:tcW w:w="4920" w:type="dxa"/>
            <w:tcMar/>
          </w:tcPr>
          <w:p w:rsidR="003905A0" w:rsidP="00111E0F" w:rsidRDefault="00565C3C" w14:paraId="0A3C4A3E" w14:textId="03C6CDF1">
            <w:r>
              <w:t>Encourage students to continue revising their writing throughout the semester to submit polished pieces for final evaluation</w:t>
            </w:r>
          </w:p>
        </w:tc>
        <w:tc>
          <w:tcPr>
            <w:tcW w:w="9394" w:type="dxa"/>
            <w:tcMar/>
          </w:tcPr>
          <w:p w:rsidR="00565C3C" w:rsidP="00111E0F" w:rsidRDefault="00565C3C" w14:paraId="080BB810" w14:textId="77777777">
            <w:r>
              <w:t xml:space="preserve">• Keep copies of all writing throughout the semester </w:t>
            </w:r>
          </w:p>
          <w:p w:rsidR="00565C3C" w:rsidP="00111E0F" w:rsidRDefault="00565C3C" w14:paraId="6E04CDAA" w14:textId="77777777">
            <w:r>
              <w:t xml:space="preserve">• Polish one major essay and one minor piece of writing to submit along with the timed final exam at the end of the semester </w:t>
            </w:r>
          </w:p>
          <w:p w:rsidRPr="009406DE" w:rsidR="009406DE" w:rsidP="00111E0F" w:rsidRDefault="00565C3C" w14:paraId="45F8DAD4" w14:textId="44A0F5DC">
            <w:r>
              <w:t>• Write a short introduction to the portfolio explaining the revising and polishing process</w:t>
            </w:r>
          </w:p>
        </w:tc>
      </w:tr>
    </w:tbl>
    <w:p w:rsidR="00565C3C" w:rsidP="00CE39FB" w:rsidRDefault="00565C3C" w14:paraId="7602C6AF" w14:textId="0B9AE425">
      <w:r>
        <w:t>[1] e.g., assign and collect short, in-class writing tasks and then provide indirect feedback and require students to edit their own work while keeping track of their errors</w:t>
      </w:r>
    </w:p>
    <w:p w:rsidR="00CE39FB" w:rsidP="00CE39FB" w:rsidRDefault="00CE39FB" w14:paraId="16CC195A" w14:textId="24E5B485">
      <w:r w:rsidRPr="00244422">
        <w:rPr>
          <w:sz w:val="36"/>
          <w:szCs w:val="36"/>
        </w:rPr>
        <w:lastRenderedPageBreak/>
        <w:t xml:space="preserve">LEVEL </w:t>
      </w:r>
      <w:r w:rsidR="00565C3C">
        <w:rPr>
          <w:sz w:val="36"/>
          <w:szCs w:val="36"/>
        </w:rPr>
        <w:t>6</w:t>
      </w:r>
      <w:r w:rsidRPr="00244422">
        <w:rPr>
          <w:sz w:val="36"/>
          <w:szCs w:val="36"/>
        </w:rPr>
        <w:t>: GRAMMAR COURSE OUTCOMES</w:t>
      </w:r>
    </w:p>
    <w:tbl>
      <w:tblPr>
        <w:tblStyle w:val="TableGrid"/>
        <w:tblpPr w:leftFromText="180" w:rightFromText="180" w:vertAnchor="page" w:horzAnchor="margin" w:tblpY="3535"/>
        <w:tblW w:w="0" w:type="auto"/>
        <w:tblLook w:val="04A0" w:firstRow="1" w:lastRow="0" w:firstColumn="1" w:lastColumn="0" w:noHBand="0" w:noVBand="1"/>
      </w:tblPr>
      <w:tblGrid>
        <w:gridCol w:w="2907"/>
        <w:gridCol w:w="3969"/>
        <w:gridCol w:w="4928"/>
        <w:gridCol w:w="9410"/>
      </w:tblGrid>
      <w:tr w:rsidRPr="0062577F" w:rsidR="00CE39FB" w:rsidTr="00CE39FB" w14:paraId="2A541EA3" w14:textId="77777777">
        <w:trPr>
          <w:trHeight w:val="488"/>
        </w:trPr>
        <w:tc>
          <w:tcPr>
            <w:tcW w:w="2907" w:type="dxa"/>
          </w:tcPr>
          <w:p w:rsidRPr="0062577F" w:rsidR="00CE39FB" w:rsidP="00CE39FB" w:rsidRDefault="00CE39FB" w14:paraId="5E887B76" w14:textId="77777777">
            <w:pPr>
              <w:rPr>
                <w:sz w:val="20"/>
                <w:szCs w:val="20"/>
              </w:rPr>
            </w:pPr>
          </w:p>
        </w:tc>
        <w:tc>
          <w:tcPr>
            <w:tcW w:w="3969" w:type="dxa"/>
          </w:tcPr>
          <w:p w:rsidRPr="0062577F" w:rsidR="00CE39FB" w:rsidP="00CE39FB" w:rsidRDefault="00CE39FB" w14:paraId="34F54532" w14:textId="77777777">
            <w:pPr>
              <w:jc w:val="center"/>
              <w:rPr>
                <w:b/>
                <w:bCs/>
                <w:sz w:val="20"/>
                <w:szCs w:val="20"/>
              </w:rPr>
            </w:pPr>
            <w:r w:rsidRPr="0062577F">
              <w:rPr>
                <w:b/>
                <w:bCs/>
                <w:sz w:val="20"/>
                <w:szCs w:val="20"/>
              </w:rPr>
              <w:t>General Description</w:t>
            </w:r>
          </w:p>
        </w:tc>
        <w:tc>
          <w:tcPr>
            <w:tcW w:w="4928" w:type="dxa"/>
          </w:tcPr>
          <w:p w:rsidRPr="0062577F" w:rsidR="00CE39FB" w:rsidP="00CE39FB" w:rsidRDefault="00CE39FB" w14:paraId="406C5526" w14:textId="77777777">
            <w:pPr>
              <w:jc w:val="center"/>
              <w:rPr>
                <w:b/>
                <w:bCs/>
                <w:sz w:val="20"/>
                <w:szCs w:val="20"/>
              </w:rPr>
            </w:pPr>
            <w:r w:rsidRPr="0062577F">
              <w:rPr>
                <w:b/>
                <w:bCs/>
                <w:sz w:val="20"/>
                <w:szCs w:val="20"/>
              </w:rPr>
              <w:t>Course Goals – What Teachers Do</w:t>
            </w:r>
          </w:p>
        </w:tc>
        <w:tc>
          <w:tcPr>
            <w:tcW w:w="9410" w:type="dxa"/>
          </w:tcPr>
          <w:p w:rsidRPr="0062577F" w:rsidR="00CE39FB" w:rsidP="00CE39FB" w:rsidRDefault="00CE39FB" w14:paraId="170B5F4F" w14:textId="77777777">
            <w:pPr>
              <w:jc w:val="center"/>
              <w:rPr>
                <w:b/>
                <w:bCs/>
                <w:sz w:val="20"/>
                <w:szCs w:val="20"/>
              </w:rPr>
            </w:pPr>
            <w:r w:rsidRPr="0062577F">
              <w:rPr>
                <w:b/>
                <w:bCs/>
                <w:sz w:val="20"/>
                <w:szCs w:val="20"/>
              </w:rPr>
              <w:t>Course Outcomes – What Students Will Do by the End of the Semester</w:t>
            </w:r>
          </w:p>
        </w:tc>
      </w:tr>
      <w:tr w:rsidRPr="0062577F" w:rsidR="00CE39FB" w:rsidTr="00CE39FB" w14:paraId="552D6701" w14:textId="77777777">
        <w:trPr>
          <w:trHeight w:val="1856"/>
        </w:trPr>
        <w:tc>
          <w:tcPr>
            <w:tcW w:w="2907" w:type="dxa"/>
          </w:tcPr>
          <w:p w:rsidRPr="0062577F" w:rsidR="00CE39FB" w:rsidP="00CE39FB" w:rsidRDefault="00CE39FB" w14:paraId="78280AE2" w14:textId="77777777">
            <w:pPr>
              <w:rPr>
                <w:b/>
                <w:bCs/>
                <w:sz w:val="20"/>
                <w:szCs w:val="20"/>
              </w:rPr>
            </w:pPr>
            <w:r w:rsidRPr="0062577F">
              <w:rPr>
                <w:b/>
                <w:bCs/>
                <w:sz w:val="20"/>
                <w:szCs w:val="20"/>
              </w:rPr>
              <w:t>Verbs</w:t>
            </w:r>
          </w:p>
        </w:tc>
        <w:tc>
          <w:tcPr>
            <w:tcW w:w="3969" w:type="dxa"/>
          </w:tcPr>
          <w:p w:rsidRPr="0062577F" w:rsidR="00CE39FB" w:rsidP="00CE39FB" w:rsidRDefault="0062577F" w14:paraId="33367EBB" w14:textId="79D44AE5">
            <w:pPr>
              <w:rPr>
                <w:sz w:val="20"/>
                <w:szCs w:val="20"/>
              </w:rPr>
            </w:pPr>
            <w:r w:rsidRPr="0062577F">
              <w:rPr>
                <w:sz w:val="20"/>
                <w:szCs w:val="20"/>
              </w:rPr>
              <w:t>Students need to have a full command of English verb structure</w:t>
            </w:r>
          </w:p>
        </w:tc>
        <w:tc>
          <w:tcPr>
            <w:tcW w:w="4928" w:type="dxa"/>
          </w:tcPr>
          <w:p w:rsidRPr="0062577F" w:rsidR="0062577F" w:rsidP="0062577F" w:rsidRDefault="0062577F" w14:paraId="5CAF4738" w14:textId="77777777">
            <w:pPr>
              <w:rPr>
                <w:sz w:val="20"/>
                <w:szCs w:val="20"/>
              </w:rPr>
            </w:pPr>
            <w:r w:rsidRPr="0062577F">
              <w:rPr>
                <w:sz w:val="20"/>
                <w:szCs w:val="20"/>
              </w:rPr>
              <w:t xml:space="preserve">Review and teach the English Verb matrix: </w:t>
            </w:r>
          </w:p>
          <w:p w:rsidRPr="0062577F" w:rsidR="0062577F" w:rsidP="0062577F" w:rsidRDefault="0062577F" w14:paraId="42FFD418" w14:textId="77777777">
            <w:pPr>
              <w:rPr>
                <w:sz w:val="20"/>
                <w:szCs w:val="20"/>
              </w:rPr>
            </w:pPr>
            <w:r w:rsidRPr="0062577F">
              <w:rPr>
                <w:sz w:val="20"/>
                <w:szCs w:val="20"/>
              </w:rPr>
              <w:t xml:space="preserve">• simple present </w:t>
            </w:r>
          </w:p>
          <w:p w:rsidRPr="0062577F" w:rsidR="0062577F" w:rsidP="0062577F" w:rsidRDefault="0062577F" w14:paraId="07CDB919" w14:textId="77777777">
            <w:pPr>
              <w:rPr>
                <w:sz w:val="20"/>
                <w:szCs w:val="20"/>
              </w:rPr>
            </w:pPr>
            <w:r w:rsidRPr="0062577F">
              <w:rPr>
                <w:sz w:val="20"/>
                <w:szCs w:val="20"/>
              </w:rPr>
              <w:t xml:space="preserve">• present progressive </w:t>
            </w:r>
          </w:p>
          <w:p w:rsidRPr="0062577F" w:rsidR="0062577F" w:rsidP="0062577F" w:rsidRDefault="0062577F" w14:paraId="6B761B5C" w14:textId="77777777">
            <w:pPr>
              <w:rPr>
                <w:sz w:val="20"/>
                <w:szCs w:val="20"/>
              </w:rPr>
            </w:pPr>
            <w:r w:rsidRPr="0062577F">
              <w:rPr>
                <w:sz w:val="20"/>
                <w:szCs w:val="20"/>
              </w:rPr>
              <w:t xml:space="preserve">• present perfect </w:t>
            </w:r>
          </w:p>
          <w:p w:rsidRPr="0062577F" w:rsidR="0062577F" w:rsidP="0062577F" w:rsidRDefault="0062577F" w14:paraId="206C3166" w14:textId="77777777">
            <w:pPr>
              <w:rPr>
                <w:sz w:val="20"/>
                <w:szCs w:val="20"/>
              </w:rPr>
            </w:pPr>
            <w:r w:rsidRPr="0062577F">
              <w:rPr>
                <w:sz w:val="20"/>
                <w:szCs w:val="20"/>
              </w:rPr>
              <w:t xml:space="preserve">• present perfect progressive </w:t>
            </w:r>
          </w:p>
          <w:p w:rsidRPr="0062577F" w:rsidR="0062577F" w:rsidP="0062577F" w:rsidRDefault="0062577F" w14:paraId="7FB9593D" w14:textId="77777777">
            <w:pPr>
              <w:rPr>
                <w:sz w:val="20"/>
                <w:szCs w:val="20"/>
              </w:rPr>
            </w:pPr>
            <w:r w:rsidRPr="0062577F">
              <w:rPr>
                <w:sz w:val="20"/>
                <w:szCs w:val="20"/>
              </w:rPr>
              <w:t xml:space="preserve">• simple past </w:t>
            </w:r>
          </w:p>
          <w:p w:rsidRPr="0062577F" w:rsidR="0062577F" w:rsidP="0062577F" w:rsidRDefault="0062577F" w14:paraId="417A7961" w14:textId="77777777">
            <w:pPr>
              <w:rPr>
                <w:sz w:val="20"/>
                <w:szCs w:val="20"/>
              </w:rPr>
            </w:pPr>
            <w:r w:rsidRPr="0062577F">
              <w:rPr>
                <w:sz w:val="20"/>
                <w:szCs w:val="20"/>
              </w:rPr>
              <w:t xml:space="preserve">• past progressive </w:t>
            </w:r>
          </w:p>
          <w:p w:rsidRPr="0062577F" w:rsidR="0062577F" w:rsidP="0062577F" w:rsidRDefault="0062577F" w14:paraId="1D83C7D9" w14:textId="77777777">
            <w:pPr>
              <w:rPr>
                <w:sz w:val="20"/>
                <w:szCs w:val="20"/>
              </w:rPr>
            </w:pPr>
            <w:r w:rsidRPr="0062577F">
              <w:rPr>
                <w:sz w:val="20"/>
                <w:szCs w:val="20"/>
              </w:rPr>
              <w:t xml:space="preserve">• past perfect </w:t>
            </w:r>
          </w:p>
          <w:p w:rsidRPr="0062577F" w:rsidR="0062577F" w:rsidP="0062577F" w:rsidRDefault="0062577F" w14:paraId="2406B388" w14:textId="77777777">
            <w:pPr>
              <w:rPr>
                <w:sz w:val="20"/>
                <w:szCs w:val="20"/>
              </w:rPr>
            </w:pPr>
            <w:r w:rsidRPr="0062577F">
              <w:rPr>
                <w:sz w:val="20"/>
                <w:szCs w:val="20"/>
              </w:rPr>
              <w:t xml:space="preserve">• past perfect progressive </w:t>
            </w:r>
          </w:p>
          <w:p w:rsidRPr="0062577F" w:rsidR="0062577F" w:rsidP="0062577F" w:rsidRDefault="0062577F" w14:paraId="2ADEB8E2" w14:textId="77777777">
            <w:pPr>
              <w:rPr>
                <w:sz w:val="20"/>
                <w:szCs w:val="20"/>
              </w:rPr>
            </w:pPr>
            <w:r w:rsidRPr="0062577F">
              <w:rPr>
                <w:sz w:val="20"/>
                <w:szCs w:val="20"/>
              </w:rPr>
              <w:t xml:space="preserve">• will / be going to </w:t>
            </w:r>
          </w:p>
          <w:p w:rsidRPr="0062577F" w:rsidR="0062577F" w:rsidP="0062577F" w:rsidRDefault="0062577F" w14:paraId="463E226D" w14:textId="77777777">
            <w:pPr>
              <w:rPr>
                <w:sz w:val="20"/>
                <w:szCs w:val="20"/>
              </w:rPr>
            </w:pPr>
            <w:r w:rsidRPr="0062577F">
              <w:rPr>
                <w:sz w:val="20"/>
                <w:szCs w:val="20"/>
              </w:rPr>
              <w:t xml:space="preserve">• future progressive </w:t>
            </w:r>
          </w:p>
          <w:p w:rsidRPr="0062577F" w:rsidR="0062577F" w:rsidP="0062577F" w:rsidRDefault="0062577F" w14:paraId="2C1050D2" w14:textId="77777777">
            <w:pPr>
              <w:rPr>
                <w:sz w:val="20"/>
                <w:szCs w:val="20"/>
              </w:rPr>
            </w:pPr>
            <w:r w:rsidRPr="0062577F">
              <w:rPr>
                <w:sz w:val="20"/>
                <w:szCs w:val="20"/>
              </w:rPr>
              <w:t xml:space="preserve">• future perfect </w:t>
            </w:r>
          </w:p>
          <w:p w:rsidRPr="0062577F" w:rsidR="0062577F" w:rsidP="0062577F" w:rsidRDefault="0062577F" w14:paraId="5F481F6A" w14:textId="77777777">
            <w:pPr>
              <w:rPr>
                <w:sz w:val="20"/>
                <w:szCs w:val="20"/>
              </w:rPr>
            </w:pPr>
            <w:r w:rsidRPr="0062577F">
              <w:rPr>
                <w:sz w:val="20"/>
                <w:szCs w:val="20"/>
              </w:rPr>
              <w:t xml:space="preserve">• future perfect progressive </w:t>
            </w:r>
          </w:p>
          <w:p w:rsidRPr="0062577F" w:rsidR="0062577F" w:rsidP="0062577F" w:rsidRDefault="0062577F" w14:paraId="681B2952" w14:textId="77777777">
            <w:pPr>
              <w:rPr>
                <w:sz w:val="20"/>
                <w:szCs w:val="20"/>
              </w:rPr>
            </w:pPr>
          </w:p>
          <w:p w:rsidRPr="0062577F" w:rsidR="00CE39FB" w:rsidP="0062577F" w:rsidRDefault="0062577F" w14:paraId="6CEF16C9" w14:textId="6CEA0052">
            <w:pPr>
              <w:rPr>
                <w:sz w:val="20"/>
                <w:szCs w:val="20"/>
              </w:rPr>
            </w:pPr>
            <w:r w:rsidRPr="0062577F">
              <w:rPr>
                <w:sz w:val="20"/>
                <w:szCs w:val="20"/>
              </w:rPr>
              <w:t>Teach patterns with “wish” in the present and the past. Teach causative verbs: make, have, get.</w:t>
            </w:r>
          </w:p>
        </w:tc>
        <w:tc>
          <w:tcPr>
            <w:tcW w:w="9410" w:type="dxa"/>
          </w:tcPr>
          <w:p w:rsidRPr="0062577F" w:rsidR="0062577F" w:rsidP="0062577F" w:rsidRDefault="0062577F" w14:paraId="431AEC56" w14:textId="77777777">
            <w:pPr>
              <w:rPr>
                <w:sz w:val="20"/>
                <w:szCs w:val="20"/>
              </w:rPr>
            </w:pPr>
            <w:r w:rsidRPr="0062577F">
              <w:rPr>
                <w:sz w:val="20"/>
                <w:szCs w:val="20"/>
              </w:rPr>
              <w:t xml:space="preserve">Produce the following correctly in 80% of spontaneous sentences students attempt in written and verbal speech: </w:t>
            </w:r>
          </w:p>
          <w:p w:rsidRPr="0062577F" w:rsidR="0062577F" w:rsidP="0062577F" w:rsidRDefault="0062577F" w14:paraId="14BCF300" w14:textId="15A05649">
            <w:pPr>
              <w:ind w:left="720"/>
              <w:rPr>
                <w:sz w:val="20"/>
                <w:szCs w:val="20"/>
              </w:rPr>
            </w:pPr>
            <w:r w:rsidRPr="0062577F">
              <w:rPr>
                <w:sz w:val="20"/>
                <w:szCs w:val="20"/>
              </w:rPr>
              <w:t xml:space="preserve">• simple present </w:t>
            </w:r>
          </w:p>
          <w:p w:rsidRPr="0062577F" w:rsidR="0062577F" w:rsidP="0062577F" w:rsidRDefault="0062577F" w14:paraId="657D5296" w14:textId="77777777">
            <w:pPr>
              <w:ind w:left="720"/>
              <w:rPr>
                <w:sz w:val="20"/>
                <w:szCs w:val="20"/>
              </w:rPr>
            </w:pPr>
            <w:r w:rsidRPr="0062577F">
              <w:rPr>
                <w:sz w:val="20"/>
                <w:szCs w:val="20"/>
              </w:rPr>
              <w:t xml:space="preserve">• present progressive </w:t>
            </w:r>
          </w:p>
          <w:p w:rsidRPr="0062577F" w:rsidR="0062577F" w:rsidP="0062577F" w:rsidRDefault="0062577F" w14:paraId="1B0575A5" w14:textId="77777777">
            <w:pPr>
              <w:ind w:left="720"/>
              <w:rPr>
                <w:sz w:val="20"/>
                <w:szCs w:val="20"/>
              </w:rPr>
            </w:pPr>
            <w:r w:rsidRPr="0062577F">
              <w:rPr>
                <w:sz w:val="20"/>
                <w:szCs w:val="20"/>
              </w:rPr>
              <w:t xml:space="preserve">• present perfect </w:t>
            </w:r>
          </w:p>
          <w:p w:rsidRPr="0062577F" w:rsidR="0062577F" w:rsidP="0062577F" w:rsidRDefault="0062577F" w14:paraId="115C1BBA" w14:textId="77777777">
            <w:pPr>
              <w:ind w:left="720"/>
              <w:rPr>
                <w:sz w:val="20"/>
                <w:szCs w:val="20"/>
              </w:rPr>
            </w:pPr>
            <w:r w:rsidRPr="0062577F">
              <w:rPr>
                <w:sz w:val="20"/>
                <w:szCs w:val="20"/>
              </w:rPr>
              <w:t xml:space="preserve">• present perfect progressive </w:t>
            </w:r>
          </w:p>
          <w:p w:rsidRPr="0062577F" w:rsidR="0062577F" w:rsidP="0062577F" w:rsidRDefault="0062577F" w14:paraId="5301A260" w14:textId="3B7EFA7B">
            <w:pPr>
              <w:ind w:left="720"/>
              <w:rPr>
                <w:sz w:val="20"/>
                <w:szCs w:val="20"/>
              </w:rPr>
            </w:pPr>
            <w:r w:rsidRPr="0062577F">
              <w:rPr>
                <w:sz w:val="20"/>
                <w:szCs w:val="20"/>
              </w:rPr>
              <w:t xml:space="preserve">• simple past </w:t>
            </w:r>
          </w:p>
          <w:p w:rsidRPr="0062577F" w:rsidR="0062577F" w:rsidP="0062577F" w:rsidRDefault="0062577F" w14:paraId="3E025A36" w14:textId="77777777">
            <w:pPr>
              <w:ind w:left="720"/>
              <w:rPr>
                <w:sz w:val="20"/>
                <w:szCs w:val="20"/>
              </w:rPr>
            </w:pPr>
            <w:r w:rsidRPr="0062577F">
              <w:rPr>
                <w:sz w:val="20"/>
                <w:szCs w:val="20"/>
              </w:rPr>
              <w:t xml:space="preserve">• past progressive </w:t>
            </w:r>
          </w:p>
          <w:p w:rsidRPr="0062577F" w:rsidR="0062577F" w:rsidP="0062577F" w:rsidRDefault="0062577F" w14:paraId="21F563AF" w14:textId="77777777">
            <w:pPr>
              <w:ind w:left="720"/>
              <w:rPr>
                <w:sz w:val="20"/>
                <w:szCs w:val="20"/>
              </w:rPr>
            </w:pPr>
            <w:r w:rsidRPr="0062577F">
              <w:rPr>
                <w:sz w:val="20"/>
                <w:szCs w:val="20"/>
              </w:rPr>
              <w:t xml:space="preserve">• past perfect </w:t>
            </w:r>
          </w:p>
          <w:p w:rsidRPr="0062577F" w:rsidR="0062577F" w:rsidP="0062577F" w:rsidRDefault="0062577F" w14:paraId="7067954A" w14:textId="77777777">
            <w:pPr>
              <w:ind w:left="720"/>
              <w:rPr>
                <w:sz w:val="20"/>
                <w:szCs w:val="20"/>
              </w:rPr>
            </w:pPr>
            <w:r w:rsidRPr="0062577F">
              <w:rPr>
                <w:sz w:val="20"/>
                <w:szCs w:val="20"/>
              </w:rPr>
              <w:t>• past perfect progressive</w:t>
            </w:r>
          </w:p>
          <w:p w:rsidRPr="0062577F" w:rsidR="0062577F" w:rsidP="0062577F" w:rsidRDefault="0062577F" w14:paraId="6293C909" w14:textId="77777777">
            <w:pPr>
              <w:ind w:left="720"/>
              <w:rPr>
                <w:sz w:val="20"/>
                <w:szCs w:val="20"/>
              </w:rPr>
            </w:pPr>
            <w:r w:rsidRPr="0062577F">
              <w:rPr>
                <w:sz w:val="20"/>
                <w:szCs w:val="20"/>
              </w:rPr>
              <w:t xml:space="preserve">• will / be going to </w:t>
            </w:r>
          </w:p>
          <w:p w:rsidRPr="0062577F" w:rsidR="0062577F" w:rsidP="0062577F" w:rsidRDefault="0062577F" w14:paraId="78132914" w14:textId="682B5CCB">
            <w:pPr>
              <w:ind w:left="720"/>
              <w:rPr>
                <w:sz w:val="20"/>
                <w:szCs w:val="20"/>
              </w:rPr>
            </w:pPr>
            <w:r w:rsidRPr="0062577F">
              <w:rPr>
                <w:sz w:val="20"/>
                <w:szCs w:val="20"/>
              </w:rPr>
              <w:t>• future progressive</w:t>
            </w:r>
          </w:p>
          <w:p w:rsidRPr="0062577F" w:rsidR="0062577F" w:rsidP="0062577F" w:rsidRDefault="0062577F" w14:paraId="60C15E7B" w14:textId="5A9450AF">
            <w:pPr>
              <w:ind w:left="720"/>
              <w:rPr>
                <w:sz w:val="20"/>
                <w:szCs w:val="20"/>
              </w:rPr>
            </w:pPr>
            <w:r w:rsidRPr="0062577F">
              <w:rPr>
                <w:sz w:val="20"/>
                <w:szCs w:val="20"/>
              </w:rPr>
              <w:t xml:space="preserve">• future perfect </w:t>
            </w:r>
          </w:p>
          <w:p w:rsidRPr="0062577F" w:rsidR="00CE39FB" w:rsidP="0062577F" w:rsidRDefault="0062577F" w14:paraId="2B4A1C53" w14:textId="3CAD55CD">
            <w:pPr>
              <w:ind w:left="720"/>
              <w:rPr>
                <w:sz w:val="20"/>
                <w:szCs w:val="20"/>
              </w:rPr>
            </w:pPr>
            <w:r w:rsidRPr="0062577F">
              <w:rPr>
                <w:sz w:val="20"/>
                <w:szCs w:val="20"/>
              </w:rPr>
              <w:t>• future perfect progressive</w:t>
            </w:r>
          </w:p>
        </w:tc>
      </w:tr>
      <w:tr w:rsidRPr="0062577F" w:rsidR="00CE39FB" w:rsidTr="00CE39FB" w14:paraId="66D5249E" w14:textId="77777777">
        <w:trPr>
          <w:trHeight w:val="1458"/>
        </w:trPr>
        <w:tc>
          <w:tcPr>
            <w:tcW w:w="2907" w:type="dxa"/>
          </w:tcPr>
          <w:p w:rsidRPr="0062577F" w:rsidR="00CE39FB" w:rsidP="00CE39FB" w:rsidRDefault="00565C3C" w14:paraId="49D57CCF" w14:textId="5F2CAB98">
            <w:pPr>
              <w:rPr>
                <w:b/>
                <w:bCs/>
                <w:sz w:val="20"/>
                <w:szCs w:val="20"/>
              </w:rPr>
            </w:pPr>
            <w:r w:rsidRPr="0062577F">
              <w:rPr>
                <w:b/>
                <w:bCs/>
                <w:sz w:val="20"/>
                <w:szCs w:val="20"/>
              </w:rPr>
              <w:t>Words</w:t>
            </w:r>
          </w:p>
        </w:tc>
        <w:tc>
          <w:tcPr>
            <w:tcW w:w="3969" w:type="dxa"/>
          </w:tcPr>
          <w:p w:rsidRPr="0062577F" w:rsidR="00CE39FB" w:rsidP="00CE39FB" w:rsidRDefault="0062577F" w14:paraId="1E21FD2C" w14:textId="18847F48">
            <w:pPr>
              <w:rPr>
                <w:sz w:val="20"/>
                <w:szCs w:val="20"/>
              </w:rPr>
            </w:pPr>
            <w:r w:rsidRPr="0062577F">
              <w:rPr>
                <w:sz w:val="20"/>
                <w:szCs w:val="20"/>
              </w:rPr>
              <w:t>Students need to effectively use connective words</w:t>
            </w:r>
          </w:p>
        </w:tc>
        <w:tc>
          <w:tcPr>
            <w:tcW w:w="4928" w:type="dxa"/>
          </w:tcPr>
          <w:p w:rsidRPr="0062577F" w:rsidR="0062577F" w:rsidP="00CE39FB" w:rsidRDefault="0062577F" w14:paraId="32782556" w14:textId="77777777">
            <w:pPr>
              <w:rPr>
                <w:sz w:val="20"/>
                <w:szCs w:val="20"/>
              </w:rPr>
            </w:pPr>
            <w:r w:rsidRPr="0062577F">
              <w:rPr>
                <w:sz w:val="20"/>
                <w:szCs w:val="20"/>
              </w:rPr>
              <w:t xml:space="preserve">Teach how to use “-ever” words: whatever, however, whoever, whenever, whichever, wherever. </w:t>
            </w:r>
          </w:p>
          <w:p w:rsidRPr="0062577F" w:rsidR="0062577F" w:rsidP="00CE39FB" w:rsidRDefault="0062577F" w14:paraId="31DEC72B" w14:textId="77777777">
            <w:pPr>
              <w:rPr>
                <w:sz w:val="20"/>
                <w:szCs w:val="20"/>
              </w:rPr>
            </w:pPr>
          </w:p>
          <w:p w:rsidRPr="0062577F" w:rsidR="00CE39FB" w:rsidP="00CE39FB" w:rsidRDefault="0062577F" w14:paraId="18FA5103" w14:textId="463D1F18">
            <w:pPr>
              <w:rPr>
                <w:sz w:val="20"/>
                <w:szCs w:val="20"/>
              </w:rPr>
            </w:pPr>
            <w:r w:rsidRPr="0062577F">
              <w:rPr>
                <w:sz w:val="20"/>
                <w:szCs w:val="20"/>
              </w:rPr>
              <w:t>Teach “connectives” that express cause and effect, contrast, and condition: because, because of, due to, therefore, consequently, so, so…that, such…that, etc.</w:t>
            </w:r>
          </w:p>
        </w:tc>
        <w:tc>
          <w:tcPr>
            <w:tcW w:w="9410" w:type="dxa"/>
          </w:tcPr>
          <w:p w:rsidRPr="0062577F" w:rsidR="0062577F" w:rsidP="00CE39FB" w:rsidRDefault="0062577F" w14:paraId="1ECB6296" w14:textId="77777777">
            <w:pPr>
              <w:rPr>
                <w:sz w:val="20"/>
                <w:szCs w:val="20"/>
              </w:rPr>
            </w:pPr>
            <w:r w:rsidRPr="0062577F">
              <w:rPr>
                <w:sz w:val="20"/>
                <w:szCs w:val="20"/>
              </w:rPr>
              <w:t xml:space="preserve">Understand the meanings and uses of “connectives” and accurately use them 80% of the time on written tests and verbal speech. </w:t>
            </w:r>
          </w:p>
          <w:p w:rsidRPr="0062577F" w:rsidR="0062577F" w:rsidP="00CE39FB" w:rsidRDefault="0062577F" w14:paraId="25C20376" w14:textId="77777777">
            <w:pPr>
              <w:rPr>
                <w:sz w:val="20"/>
                <w:szCs w:val="20"/>
              </w:rPr>
            </w:pPr>
          </w:p>
          <w:p w:rsidRPr="0062577F" w:rsidR="00CE39FB" w:rsidP="00CE39FB" w:rsidRDefault="0062577F" w14:paraId="79E1CF28" w14:textId="7B91DC6C">
            <w:pPr>
              <w:rPr>
                <w:sz w:val="20"/>
                <w:szCs w:val="20"/>
              </w:rPr>
            </w:pPr>
            <w:r w:rsidRPr="0062577F">
              <w:rPr>
                <w:sz w:val="20"/>
                <w:szCs w:val="20"/>
              </w:rPr>
              <w:t>Be able to use correctly “-ever” words at least 80% of the time on written tests.</w:t>
            </w:r>
          </w:p>
        </w:tc>
      </w:tr>
      <w:tr w:rsidRPr="0062577F" w:rsidR="00CE39FB" w:rsidTr="00CE39FB" w14:paraId="2D21536D" w14:textId="77777777">
        <w:trPr>
          <w:trHeight w:val="998"/>
        </w:trPr>
        <w:tc>
          <w:tcPr>
            <w:tcW w:w="2907" w:type="dxa"/>
          </w:tcPr>
          <w:p w:rsidRPr="0062577F" w:rsidR="00CE39FB" w:rsidP="00CE39FB" w:rsidRDefault="00565C3C" w14:paraId="19EAC19A" w14:textId="651142E5">
            <w:pPr>
              <w:rPr>
                <w:b/>
                <w:bCs/>
                <w:sz w:val="20"/>
                <w:szCs w:val="20"/>
              </w:rPr>
            </w:pPr>
            <w:r w:rsidRPr="0062577F">
              <w:rPr>
                <w:b/>
                <w:bCs/>
                <w:sz w:val="20"/>
                <w:szCs w:val="20"/>
              </w:rPr>
              <w:t>Clauses/Phrases</w:t>
            </w:r>
          </w:p>
        </w:tc>
        <w:tc>
          <w:tcPr>
            <w:tcW w:w="3969" w:type="dxa"/>
          </w:tcPr>
          <w:p w:rsidRPr="0062577F" w:rsidR="00CE39FB" w:rsidP="00CE39FB" w:rsidRDefault="0062577F" w14:paraId="5E12029E" w14:textId="6301E705">
            <w:pPr>
              <w:rPr>
                <w:sz w:val="20"/>
                <w:szCs w:val="20"/>
              </w:rPr>
            </w:pPr>
            <w:r w:rsidRPr="0062577F">
              <w:rPr>
                <w:sz w:val="20"/>
                <w:szCs w:val="20"/>
              </w:rPr>
              <w:t xml:space="preserve">Students need to be proficient in </w:t>
            </w:r>
            <w:proofErr w:type="gramStart"/>
            <w:r w:rsidRPr="0062577F">
              <w:rPr>
                <w:sz w:val="20"/>
                <w:szCs w:val="20"/>
              </w:rPr>
              <w:t>a number of</w:t>
            </w:r>
            <w:proofErr w:type="gramEnd"/>
            <w:r w:rsidRPr="0062577F">
              <w:rPr>
                <w:sz w:val="20"/>
                <w:szCs w:val="20"/>
              </w:rPr>
              <w:t xml:space="preserve"> clause-level grammatical structures</w:t>
            </w:r>
          </w:p>
        </w:tc>
        <w:tc>
          <w:tcPr>
            <w:tcW w:w="4928" w:type="dxa"/>
          </w:tcPr>
          <w:p w:rsidRPr="0062577F" w:rsidR="0062577F" w:rsidP="0062577F" w:rsidRDefault="0062577F" w14:paraId="479E2F1E" w14:textId="77777777">
            <w:pPr>
              <w:rPr>
                <w:sz w:val="20"/>
                <w:szCs w:val="20"/>
              </w:rPr>
            </w:pPr>
            <w:r w:rsidRPr="0062577F">
              <w:rPr>
                <w:sz w:val="20"/>
                <w:szCs w:val="20"/>
              </w:rPr>
              <w:t xml:space="preserve">Teach the use of gerunds as subjects, objects of a preposition, and objects of a verb </w:t>
            </w:r>
          </w:p>
          <w:p w:rsidRPr="0062577F" w:rsidR="0062577F" w:rsidP="0062577F" w:rsidRDefault="0062577F" w14:paraId="162FFD12" w14:textId="77777777">
            <w:pPr>
              <w:rPr>
                <w:sz w:val="20"/>
                <w:szCs w:val="20"/>
              </w:rPr>
            </w:pPr>
          </w:p>
          <w:p w:rsidRPr="0062577F" w:rsidR="0062577F" w:rsidP="0062577F" w:rsidRDefault="0062577F" w14:paraId="5759A5F1" w14:textId="77777777">
            <w:pPr>
              <w:rPr>
                <w:sz w:val="20"/>
                <w:szCs w:val="20"/>
              </w:rPr>
            </w:pPr>
            <w:r w:rsidRPr="0062577F">
              <w:rPr>
                <w:sz w:val="20"/>
                <w:szCs w:val="20"/>
              </w:rPr>
              <w:t xml:space="preserve">Teach the use of infinitives as objects of a verb and as “infinitives of purpose”. </w:t>
            </w:r>
          </w:p>
          <w:p w:rsidRPr="0062577F" w:rsidR="0062577F" w:rsidP="0062577F" w:rsidRDefault="0062577F" w14:paraId="1F307C99" w14:textId="77777777">
            <w:pPr>
              <w:rPr>
                <w:sz w:val="20"/>
                <w:szCs w:val="20"/>
              </w:rPr>
            </w:pPr>
          </w:p>
          <w:p w:rsidRPr="0062577F" w:rsidR="0062577F" w:rsidP="0062577F" w:rsidRDefault="0062577F" w14:paraId="211F1BB1" w14:textId="77777777">
            <w:pPr>
              <w:rPr>
                <w:sz w:val="20"/>
                <w:szCs w:val="20"/>
              </w:rPr>
            </w:pPr>
            <w:r w:rsidRPr="0062577F">
              <w:rPr>
                <w:sz w:val="20"/>
                <w:szCs w:val="20"/>
              </w:rPr>
              <w:t xml:space="preserve">Teach “passive infinitives” and “passive gerunds”. </w:t>
            </w:r>
          </w:p>
          <w:p w:rsidRPr="0062577F" w:rsidR="0062577F" w:rsidP="0062577F" w:rsidRDefault="0062577F" w14:paraId="69388095" w14:textId="77777777">
            <w:pPr>
              <w:rPr>
                <w:sz w:val="20"/>
                <w:szCs w:val="20"/>
              </w:rPr>
            </w:pPr>
          </w:p>
          <w:p w:rsidRPr="0062577F" w:rsidR="0062577F" w:rsidP="0062577F" w:rsidRDefault="0062577F" w14:paraId="1032EB37" w14:textId="41760F5F">
            <w:pPr>
              <w:rPr>
                <w:sz w:val="20"/>
                <w:szCs w:val="20"/>
              </w:rPr>
            </w:pPr>
            <w:r w:rsidRPr="0062577F">
              <w:rPr>
                <w:sz w:val="20"/>
                <w:szCs w:val="20"/>
              </w:rPr>
              <w:t xml:space="preserve">Review Noun Clause structure. </w:t>
            </w:r>
          </w:p>
          <w:p w:rsidRPr="0062577F" w:rsidR="0062577F" w:rsidP="0062577F" w:rsidRDefault="0062577F" w14:paraId="33C8355B" w14:textId="77777777">
            <w:pPr>
              <w:rPr>
                <w:sz w:val="20"/>
                <w:szCs w:val="20"/>
              </w:rPr>
            </w:pPr>
          </w:p>
          <w:p w:rsidRPr="0062577F" w:rsidR="0062577F" w:rsidP="0062577F" w:rsidRDefault="0062577F" w14:paraId="62C5A687" w14:textId="77777777">
            <w:pPr>
              <w:rPr>
                <w:sz w:val="20"/>
                <w:szCs w:val="20"/>
              </w:rPr>
            </w:pPr>
            <w:r w:rsidRPr="0062577F">
              <w:rPr>
                <w:sz w:val="20"/>
                <w:szCs w:val="20"/>
              </w:rPr>
              <w:t xml:space="preserve">Review Adjective Clause structures </w:t>
            </w:r>
          </w:p>
          <w:p w:rsidRPr="0062577F" w:rsidR="0062577F" w:rsidP="0062577F" w:rsidRDefault="0062577F" w14:paraId="36D07142" w14:textId="77777777">
            <w:pPr>
              <w:rPr>
                <w:sz w:val="20"/>
                <w:szCs w:val="20"/>
              </w:rPr>
            </w:pPr>
          </w:p>
          <w:p w:rsidRPr="0062577F" w:rsidR="0062577F" w:rsidP="0062577F" w:rsidRDefault="0062577F" w14:paraId="0ED4A2A0" w14:textId="77777777">
            <w:pPr>
              <w:rPr>
                <w:sz w:val="20"/>
                <w:szCs w:val="20"/>
              </w:rPr>
            </w:pPr>
            <w:r w:rsidRPr="0062577F">
              <w:rPr>
                <w:sz w:val="20"/>
                <w:szCs w:val="20"/>
              </w:rPr>
              <w:t xml:space="preserve">Teach the difference between Adjective Clauses and Adjective Phrases. </w:t>
            </w:r>
          </w:p>
          <w:p w:rsidRPr="0062577F" w:rsidR="0062577F" w:rsidP="0062577F" w:rsidRDefault="0062577F" w14:paraId="6AAE8E37" w14:textId="77777777">
            <w:pPr>
              <w:rPr>
                <w:sz w:val="20"/>
                <w:szCs w:val="20"/>
              </w:rPr>
            </w:pPr>
          </w:p>
          <w:p w:rsidRPr="0062577F" w:rsidR="0062577F" w:rsidP="0062577F" w:rsidRDefault="0062577F" w14:paraId="2984878C" w14:textId="77777777">
            <w:pPr>
              <w:rPr>
                <w:sz w:val="20"/>
                <w:szCs w:val="20"/>
              </w:rPr>
            </w:pPr>
            <w:r w:rsidRPr="0062577F">
              <w:rPr>
                <w:sz w:val="20"/>
                <w:szCs w:val="20"/>
              </w:rPr>
              <w:t xml:space="preserve">Teach the difference between “restrictive clauses” and “non-restrictive clauses”. </w:t>
            </w:r>
          </w:p>
          <w:p w:rsidRPr="0062577F" w:rsidR="00CE39FB" w:rsidP="0062577F" w:rsidRDefault="0062577F" w14:paraId="73FB40C9" w14:textId="4592BDB4">
            <w:pPr>
              <w:rPr>
                <w:sz w:val="20"/>
                <w:szCs w:val="20"/>
              </w:rPr>
            </w:pPr>
            <w:r w:rsidRPr="0062577F">
              <w:rPr>
                <w:sz w:val="20"/>
                <w:szCs w:val="20"/>
              </w:rPr>
              <w:t>Teach adverb clauses dealing with time, cause/effect, contrast, condition. Also, teach how to reduce adverb clauses to adverb phrases.</w:t>
            </w:r>
          </w:p>
        </w:tc>
        <w:tc>
          <w:tcPr>
            <w:tcW w:w="9410" w:type="dxa"/>
          </w:tcPr>
          <w:p w:rsidRPr="0062577F" w:rsidR="0062577F" w:rsidP="00CE39FB" w:rsidRDefault="0062577F" w14:paraId="0E70E4BB" w14:textId="77777777">
            <w:pPr>
              <w:tabs>
                <w:tab w:val="left" w:pos="1225"/>
              </w:tabs>
              <w:rPr>
                <w:sz w:val="20"/>
                <w:szCs w:val="20"/>
              </w:rPr>
            </w:pPr>
            <w:r w:rsidRPr="0062577F">
              <w:rPr>
                <w:sz w:val="20"/>
                <w:szCs w:val="20"/>
              </w:rPr>
              <w:t xml:space="preserve">Accurately recognize the difference between Adjective clauses and phrases on a multiple-choice test </w:t>
            </w:r>
          </w:p>
          <w:p w:rsidRPr="0062577F" w:rsidR="0062577F" w:rsidP="00CE39FB" w:rsidRDefault="0062577F" w14:paraId="50A7F78E" w14:textId="77777777">
            <w:pPr>
              <w:tabs>
                <w:tab w:val="left" w:pos="1225"/>
              </w:tabs>
              <w:rPr>
                <w:sz w:val="20"/>
                <w:szCs w:val="20"/>
              </w:rPr>
            </w:pPr>
          </w:p>
          <w:p w:rsidRPr="0062577F" w:rsidR="00CE39FB" w:rsidP="00CE39FB" w:rsidRDefault="0062577F" w14:paraId="08F1539D" w14:textId="1C039641">
            <w:pPr>
              <w:tabs>
                <w:tab w:val="left" w:pos="1225"/>
              </w:tabs>
              <w:rPr>
                <w:sz w:val="20"/>
                <w:szCs w:val="20"/>
              </w:rPr>
            </w:pPr>
            <w:r w:rsidRPr="0062577F">
              <w:rPr>
                <w:sz w:val="20"/>
                <w:szCs w:val="20"/>
              </w:rPr>
              <w:t>Accurately convert an adjective clause to an adjective phrase in a workbook activity, in writing, or in speech</w:t>
            </w:r>
          </w:p>
        </w:tc>
      </w:tr>
      <w:tr w:rsidRPr="0062577F" w:rsidR="00CE39FB" w:rsidTr="0062577F" w14:paraId="7616B6C2" w14:textId="77777777">
        <w:trPr>
          <w:trHeight w:val="802"/>
        </w:trPr>
        <w:tc>
          <w:tcPr>
            <w:tcW w:w="2907" w:type="dxa"/>
          </w:tcPr>
          <w:p w:rsidRPr="0062577F" w:rsidR="00CE39FB" w:rsidP="00CE39FB" w:rsidRDefault="00565C3C" w14:paraId="728A4892" w14:textId="7B0627E3">
            <w:pPr>
              <w:rPr>
                <w:b/>
                <w:bCs/>
                <w:sz w:val="20"/>
                <w:szCs w:val="20"/>
              </w:rPr>
            </w:pPr>
            <w:r w:rsidRPr="0062577F">
              <w:rPr>
                <w:b/>
                <w:bCs/>
                <w:sz w:val="20"/>
                <w:szCs w:val="20"/>
              </w:rPr>
              <w:t>Sentences</w:t>
            </w:r>
          </w:p>
        </w:tc>
        <w:tc>
          <w:tcPr>
            <w:tcW w:w="3969" w:type="dxa"/>
          </w:tcPr>
          <w:p w:rsidRPr="0062577F" w:rsidR="00CE39FB" w:rsidP="00CE39FB" w:rsidRDefault="0062577F" w14:paraId="3E0F1049" w14:textId="7F8FE3B7">
            <w:pPr>
              <w:rPr>
                <w:sz w:val="20"/>
                <w:szCs w:val="20"/>
              </w:rPr>
            </w:pPr>
            <w:r w:rsidRPr="0062577F">
              <w:rPr>
                <w:sz w:val="20"/>
                <w:szCs w:val="20"/>
              </w:rPr>
              <w:t xml:space="preserve">Students need to be proficient in </w:t>
            </w:r>
            <w:proofErr w:type="gramStart"/>
            <w:r w:rsidRPr="0062577F">
              <w:rPr>
                <w:sz w:val="20"/>
                <w:szCs w:val="20"/>
              </w:rPr>
              <w:t>a number of</w:t>
            </w:r>
            <w:proofErr w:type="gramEnd"/>
            <w:r w:rsidRPr="0062577F">
              <w:rPr>
                <w:sz w:val="20"/>
                <w:szCs w:val="20"/>
              </w:rPr>
              <w:t xml:space="preserve"> clause-level grammatical structures</w:t>
            </w:r>
          </w:p>
        </w:tc>
        <w:tc>
          <w:tcPr>
            <w:tcW w:w="4928" w:type="dxa"/>
          </w:tcPr>
          <w:p w:rsidRPr="0062577F" w:rsidR="0062577F" w:rsidP="00CE39FB" w:rsidRDefault="0062577F" w14:paraId="58DA2F8B" w14:textId="77777777">
            <w:pPr>
              <w:rPr>
                <w:sz w:val="20"/>
                <w:szCs w:val="20"/>
              </w:rPr>
            </w:pPr>
            <w:r w:rsidRPr="0062577F">
              <w:rPr>
                <w:sz w:val="20"/>
                <w:szCs w:val="20"/>
              </w:rPr>
              <w:t xml:space="preserve">Teach “parallel structure”. </w:t>
            </w:r>
          </w:p>
          <w:p w:rsidRPr="0062577F" w:rsidR="0062577F" w:rsidP="00CE39FB" w:rsidRDefault="0062577F" w14:paraId="5F962D21" w14:textId="77777777">
            <w:pPr>
              <w:rPr>
                <w:sz w:val="20"/>
                <w:szCs w:val="20"/>
              </w:rPr>
            </w:pPr>
          </w:p>
          <w:p w:rsidRPr="0062577F" w:rsidR="0062577F" w:rsidP="00CE39FB" w:rsidRDefault="0062577F" w14:paraId="3FBCD18C" w14:textId="455EC41C">
            <w:pPr>
              <w:rPr>
                <w:sz w:val="20"/>
                <w:szCs w:val="20"/>
              </w:rPr>
            </w:pPr>
            <w:r w:rsidRPr="0062577F">
              <w:rPr>
                <w:sz w:val="20"/>
                <w:szCs w:val="20"/>
              </w:rPr>
              <w:t xml:space="preserve">Teach “coordinating conjunctions”: and, but, or, not only…but also, either…or, neither…nor. </w:t>
            </w:r>
          </w:p>
          <w:p w:rsidRPr="0062577F" w:rsidR="0062577F" w:rsidP="00CE39FB" w:rsidRDefault="0062577F" w14:paraId="5CA79F80" w14:textId="77777777">
            <w:pPr>
              <w:rPr>
                <w:sz w:val="20"/>
                <w:szCs w:val="20"/>
              </w:rPr>
            </w:pPr>
          </w:p>
          <w:p w:rsidRPr="0062577F" w:rsidR="00CE39FB" w:rsidP="00CE39FB" w:rsidRDefault="0062577F" w14:paraId="62F0951D" w14:textId="49BFC2F9">
            <w:pPr>
              <w:rPr>
                <w:sz w:val="20"/>
                <w:szCs w:val="20"/>
              </w:rPr>
            </w:pPr>
            <w:r w:rsidRPr="0062577F">
              <w:rPr>
                <w:sz w:val="20"/>
                <w:szCs w:val="20"/>
              </w:rPr>
              <w:t>Teach conditional sentences – real and unreal conditions in the present and past</w:t>
            </w:r>
          </w:p>
        </w:tc>
        <w:tc>
          <w:tcPr>
            <w:tcW w:w="9410" w:type="dxa"/>
          </w:tcPr>
          <w:p w:rsidRPr="0062577F" w:rsidR="0062577F" w:rsidP="00E80F93" w:rsidRDefault="0062577F" w14:paraId="518BC638" w14:textId="77777777">
            <w:pPr>
              <w:rPr>
                <w:sz w:val="20"/>
                <w:szCs w:val="20"/>
              </w:rPr>
            </w:pPr>
            <w:r w:rsidRPr="0062577F">
              <w:rPr>
                <w:sz w:val="20"/>
                <w:szCs w:val="20"/>
              </w:rPr>
              <w:lastRenderedPageBreak/>
              <w:t xml:space="preserve">Understand and recognize “parallel structures” when they are seen. </w:t>
            </w:r>
          </w:p>
          <w:p w:rsidRPr="0062577F" w:rsidR="0062577F" w:rsidP="00E80F93" w:rsidRDefault="0062577F" w14:paraId="09A4277E" w14:textId="77777777">
            <w:pPr>
              <w:rPr>
                <w:sz w:val="20"/>
                <w:szCs w:val="20"/>
              </w:rPr>
            </w:pPr>
          </w:p>
          <w:p w:rsidRPr="0062577F" w:rsidR="0062577F" w:rsidP="00E80F93" w:rsidRDefault="0062577F" w14:paraId="0558E288" w14:textId="798BC93D">
            <w:pPr>
              <w:rPr>
                <w:sz w:val="20"/>
                <w:szCs w:val="20"/>
              </w:rPr>
            </w:pPr>
            <w:r w:rsidRPr="0062577F">
              <w:rPr>
                <w:sz w:val="20"/>
                <w:szCs w:val="20"/>
              </w:rPr>
              <w:t xml:space="preserve">Accurately use at least 80% “coordinating conjunctions. </w:t>
            </w:r>
          </w:p>
          <w:p w:rsidRPr="0062577F" w:rsidR="0062577F" w:rsidP="00E80F93" w:rsidRDefault="0062577F" w14:paraId="02B41968" w14:textId="77777777">
            <w:pPr>
              <w:rPr>
                <w:sz w:val="20"/>
                <w:szCs w:val="20"/>
              </w:rPr>
            </w:pPr>
          </w:p>
          <w:p w:rsidRPr="0062577F" w:rsidR="00E80F93" w:rsidP="00E80F93" w:rsidRDefault="0062577F" w14:paraId="42955626" w14:textId="0DC979F8">
            <w:pPr>
              <w:rPr>
                <w:sz w:val="20"/>
                <w:szCs w:val="20"/>
              </w:rPr>
            </w:pPr>
            <w:r w:rsidRPr="0062577F">
              <w:rPr>
                <w:sz w:val="20"/>
                <w:szCs w:val="20"/>
              </w:rPr>
              <w:lastRenderedPageBreak/>
              <w:t>Understand and recognize the difference between “real” conditions and “unreal” conditions and be able to accurately produce them 80% of the time on tests.</w:t>
            </w:r>
          </w:p>
        </w:tc>
      </w:tr>
      <w:tr w:rsidRPr="0062577F" w:rsidR="00CE39FB" w:rsidTr="00CE39FB" w14:paraId="21A4527C" w14:textId="77777777">
        <w:trPr>
          <w:trHeight w:val="735"/>
        </w:trPr>
        <w:tc>
          <w:tcPr>
            <w:tcW w:w="2907" w:type="dxa"/>
          </w:tcPr>
          <w:p w:rsidRPr="0062577F" w:rsidR="00CE39FB" w:rsidP="00CE39FB" w:rsidRDefault="00565C3C" w14:paraId="606E3134" w14:textId="37AD68A7">
            <w:pPr>
              <w:rPr>
                <w:b/>
                <w:bCs/>
                <w:sz w:val="20"/>
                <w:szCs w:val="20"/>
              </w:rPr>
            </w:pPr>
            <w:r w:rsidRPr="0062577F">
              <w:rPr>
                <w:b/>
                <w:bCs/>
                <w:sz w:val="20"/>
                <w:szCs w:val="20"/>
              </w:rPr>
              <w:lastRenderedPageBreak/>
              <w:t>Discourse</w:t>
            </w:r>
          </w:p>
        </w:tc>
        <w:tc>
          <w:tcPr>
            <w:tcW w:w="3969" w:type="dxa"/>
          </w:tcPr>
          <w:p w:rsidRPr="0062577F" w:rsidR="00CE39FB" w:rsidP="00CE39FB" w:rsidRDefault="0062577F" w14:paraId="7E627420" w14:textId="6AED1C43">
            <w:pPr>
              <w:rPr>
                <w:sz w:val="20"/>
                <w:szCs w:val="20"/>
              </w:rPr>
            </w:pPr>
            <w:r w:rsidRPr="0062577F">
              <w:rPr>
                <w:sz w:val="20"/>
                <w:szCs w:val="20"/>
              </w:rPr>
              <w:t>Students need the ability to articulate reported and quoted speech</w:t>
            </w:r>
          </w:p>
        </w:tc>
        <w:tc>
          <w:tcPr>
            <w:tcW w:w="4928" w:type="dxa"/>
          </w:tcPr>
          <w:p w:rsidRPr="0062577F" w:rsidR="00CE39FB" w:rsidP="00CE39FB" w:rsidRDefault="0062577F" w14:paraId="220DE078" w14:textId="28162208">
            <w:pPr>
              <w:rPr>
                <w:sz w:val="20"/>
                <w:szCs w:val="20"/>
              </w:rPr>
            </w:pPr>
            <w:r w:rsidRPr="0062577F">
              <w:rPr>
                <w:sz w:val="20"/>
                <w:szCs w:val="20"/>
              </w:rPr>
              <w:t>Teach the difference between Reported Speech and Quoted Speech</w:t>
            </w:r>
          </w:p>
        </w:tc>
        <w:tc>
          <w:tcPr>
            <w:tcW w:w="9410" w:type="dxa"/>
          </w:tcPr>
          <w:p w:rsidRPr="0062577F" w:rsidR="00CE39FB" w:rsidP="00CE39FB" w:rsidRDefault="0062577F" w14:paraId="0969245A" w14:textId="33FC2B15">
            <w:pPr>
              <w:rPr>
                <w:sz w:val="20"/>
                <w:szCs w:val="20"/>
              </w:rPr>
            </w:pPr>
            <w:r w:rsidRPr="0062577F">
              <w:rPr>
                <w:sz w:val="20"/>
                <w:szCs w:val="20"/>
              </w:rPr>
              <w:t>Demonstrate the correct use of reported and quoted speech in writing</w:t>
            </w:r>
          </w:p>
        </w:tc>
      </w:tr>
    </w:tbl>
    <w:p w:rsidR="000110F3" w:rsidP="00322B7F" w:rsidRDefault="000110F3" w14:paraId="61F530C8" w14:textId="165D4964"/>
    <w:sectPr w:rsidR="000110F3" w:rsidSect="006703B8">
      <w:type w:val="continuous"/>
      <w:pgSz w:w="23811" w:h="16838" w:orient="landscape" w:code="8"/>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215E" w:rsidP="00A36DBB" w:rsidRDefault="0077215E" w14:paraId="79826F35" w14:textId="77777777">
      <w:pPr>
        <w:spacing w:after="0" w:line="240" w:lineRule="auto"/>
      </w:pPr>
      <w:r>
        <w:separator/>
      </w:r>
    </w:p>
  </w:endnote>
  <w:endnote w:type="continuationSeparator" w:id="0">
    <w:p w:rsidR="0077215E" w:rsidP="00A36DBB" w:rsidRDefault="0077215E" w14:paraId="0E7DB50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215E" w:rsidP="00A36DBB" w:rsidRDefault="0077215E" w14:paraId="50EC6D56" w14:textId="77777777">
      <w:pPr>
        <w:spacing w:after="0" w:line="240" w:lineRule="auto"/>
      </w:pPr>
      <w:r>
        <w:separator/>
      </w:r>
    </w:p>
  </w:footnote>
  <w:footnote w:type="continuationSeparator" w:id="0">
    <w:p w:rsidR="0077215E" w:rsidP="00A36DBB" w:rsidRDefault="0077215E" w14:paraId="303022A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322B7F" w:rsidR="00A36DBB" w:rsidP="00322B7F" w:rsidRDefault="00322B7F" w14:paraId="597E7C8A" w14:textId="47E275BF">
    <w:pPr>
      <w:pStyle w:val="Header"/>
    </w:pPr>
    <w:r w:rsidRPr="00322B7F">
      <w:rPr>
        <w:noProof/>
      </w:rPr>
      <w:drawing>
        <wp:anchor distT="0" distB="0" distL="114300" distR="114300" simplePos="0" relativeHeight="251658240" behindDoc="1" locked="0" layoutInCell="1" allowOverlap="1" wp14:anchorId="55CC01CB" wp14:editId="0E01180A">
          <wp:simplePos x="0" y="0"/>
          <wp:positionH relativeFrom="column">
            <wp:posOffset>-685800</wp:posOffset>
          </wp:positionH>
          <wp:positionV relativeFrom="paragraph">
            <wp:posOffset>-468630</wp:posOffset>
          </wp:positionV>
          <wp:extent cx="15146655" cy="1346200"/>
          <wp:effectExtent l="0" t="0" r="0" b="6350"/>
          <wp:wrapTight wrapText="bothSides">
            <wp:wrapPolygon edited="0">
              <wp:start x="0" y="0"/>
              <wp:lineTo x="0" y="21396"/>
              <wp:lineTo x="21570" y="21396"/>
              <wp:lineTo x="2157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146655" cy="1346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Wingdings" w:hAnsi="Wingdings"/>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EAF0BE4"/>
    <w:multiLevelType w:val="hybridMultilevel"/>
    <w:tmpl w:val="9AAADDC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 w15:restartNumberingAfterBreak="0">
    <w:nsid w:val="1D185BC3"/>
    <w:multiLevelType w:val="hybridMultilevel"/>
    <w:tmpl w:val="04CE9DE6"/>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num w:numId="4">
    <w:abstractNumId w:val="3"/>
  </w:num>
  <w:num w:numId="3">
    <w:abstractNumId w:val="2"/>
  </w: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DBB"/>
    <w:rsid w:val="00002F18"/>
    <w:rsid w:val="000110F3"/>
    <w:rsid w:val="00052D6A"/>
    <w:rsid w:val="00111E0F"/>
    <w:rsid w:val="00174C4C"/>
    <w:rsid w:val="00185979"/>
    <w:rsid w:val="00185A3E"/>
    <w:rsid w:val="001D6164"/>
    <w:rsid w:val="00244422"/>
    <w:rsid w:val="00271920"/>
    <w:rsid w:val="00322B7F"/>
    <w:rsid w:val="00334380"/>
    <w:rsid w:val="003763A5"/>
    <w:rsid w:val="003905A0"/>
    <w:rsid w:val="00537D52"/>
    <w:rsid w:val="00540B98"/>
    <w:rsid w:val="005458B8"/>
    <w:rsid w:val="00565C3C"/>
    <w:rsid w:val="00574398"/>
    <w:rsid w:val="0062577F"/>
    <w:rsid w:val="006703B8"/>
    <w:rsid w:val="00743DE9"/>
    <w:rsid w:val="0077215E"/>
    <w:rsid w:val="00800524"/>
    <w:rsid w:val="00806296"/>
    <w:rsid w:val="00891C65"/>
    <w:rsid w:val="008F130E"/>
    <w:rsid w:val="009336A3"/>
    <w:rsid w:val="009406DE"/>
    <w:rsid w:val="00963650"/>
    <w:rsid w:val="00977698"/>
    <w:rsid w:val="009D0D0D"/>
    <w:rsid w:val="009E761E"/>
    <w:rsid w:val="00A06CA9"/>
    <w:rsid w:val="00A36DBB"/>
    <w:rsid w:val="00AE53B7"/>
    <w:rsid w:val="00BD5DC8"/>
    <w:rsid w:val="00C016C1"/>
    <w:rsid w:val="00CD559E"/>
    <w:rsid w:val="00CD76DA"/>
    <w:rsid w:val="00CE39FB"/>
    <w:rsid w:val="00D63C81"/>
    <w:rsid w:val="00E80F93"/>
    <w:rsid w:val="00F267A5"/>
    <w:rsid w:val="00F371C1"/>
    <w:rsid w:val="00FA27CD"/>
    <w:rsid w:val="00FD5777"/>
    <w:rsid w:val="0FEB7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DD703"/>
  <w15:chartTrackingRefBased/>
  <w15:docId w15:val="{17BCD9EF-6126-4FF1-A2E6-2F3C1EA36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36DBB"/>
    <w:pPr>
      <w:tabs>
        <w:tab w:val="center" w:pos="4680"/>
        <w:tab w:val="right" w:pos="9360"/>
      </w:tabs>
      <w:spacing w:after="0" w:line="240" w:lineRule="auto"/>
    </w:pPr>
  </w:style>
  <w:style w:type="character" w:styleId="HeaderChar" w:customStyle="1">
    <w:name w:val="Header Char"/>
    <w:basedOn w:val="DefaultParagraphFont"/>
    <w:link w:val="Header"/>
    <w:uiPriority w:val="99"/>
    <w:rsid w:val="00A36DBB"/>
  </w:style>
  <w:style w:type="paragraph" w:styleId="Footer">
    <w:name w:val="footer"/>
    <w:basedOn w:val="Normal"/>
    <w:link w:val="FooterChar"/>
    <w:uiPriority w:val="99"/>
    <w:unhideWhenUsed/>
    <w:rsid w:val="00A36DBB"/>
    <w:pPr>
      <w:tabs>
        <w:tab w:val="center" w:pos="4680"/>
        <w:tab w:val="right" w:pos="9360"/>
      </w:tabs>
      <w:spacing w:after="0" w:line="240" w:lineRule="auto"/>
    </w:pPr>
  </w:style>
  <w:style w:type="character" w:styleId="FooterChar" w:customStyle="1">
    <w:name w:val="Footer Char"/>
    <w:basedOn w:val="DefaultParagraphFont"/>
    <w:link w:val="Footer"/>
    <w:uiPriority w:val="99"/>
    <w:rsid w:val="00A36DBB"/>
  </w:style>
  <w:style w:type="table" w:styleId="TableGrid">
    <w:name w:val="Table Grid"/>
    <w:basedOn w:val="TableNormal"/>
    <w:uiPriority w:val="39"/>
    <w:rsid w:val="0018597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F371C1"/>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371C1"/>
    <w:rPr>
      <w:rFonts w:ascii="Segoe UI" w:hAnsi="Segoe UI" w:cs="Segoe UI"/>
      <w:sz w:val="18"/>
      <w:szCs w:val="18"/>
    </w:rPr>
  </w:style>
  <w:style w:type="paragraph" w:styleId="ListParagraph">
    <w:name w:val="List Paragraph"/>
    <w:basedOn w:val="Normal"/>
    <w:uiPriority w:val="34"/>
    <w:qFormat/>
    <w:rsid w:val="008005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D836E-7131-4A9F-B9A0-8D4D6328A85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Valery Rodas Lopez</dc:creator>
  <keywords/>
  <dc:description/>
  <lastModifiedBy>Heidi Condie</lastModifiedBy>
  <revision>3</revision>
  <dcterms:created xsi:type="dcterms:W3CDTF">2020-08-10T07:31:00.0000000Z</dcterms:created>
  <dcterms:modified xsi:type="dcterms:W3CDTF">2020-08-10T07:52:41.6607978Z</dcterms:modified>
</coreProperties>
</file>