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2191D354"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610F7D">
        <w:rPr>
          <w:rFonts w:ascii="Arial" w:hAnsi="Arial" w:cs="Arial"/>
          <w:sz w:val="36"/>
          <w:szCs w:val="36"/>
        </w:rPr>
        <w:t>NUTR 2020</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18D3886E" w:rsidR="005861E1" w:rsidRPr="00EA25B2" w:rsidRDefault="00610F7D">
      <w:pPr>
        <w:pStyle w:val="Title"/>
        <w:rPr>
          <w:rFonts w:ascii="Arial" w:hAnsi="Arial" w:cs="Arial"/>
          <w:sz w:val="36"/>
          <w:szCs w:val="36"/>
        </w:rPr>
      </w:pPr>
      <w:r>
        <w:rPr>
          <w:rFonts w:ascii="Arial" w:hAnsi="Arial" w:cs="Arial"/>
          <w:b w:val="0"/>
          <w:color w:val="auto"/>
          <w:sz w:val="36"/>
          <w:szCs w:val="36"/>
        </w:rPr>
        <w:t>Nutrition Through the Life Cycle</w:t>
      </w:r>
      <w:r w:rsidR="00445E58" w:rsidRPr="00EA25B2">
        <w:rPr>
          <w:rFonts w:ascii="Arial" w:hAnsi="Arial" w:cs="Arial"/>
          <w:b w:val="0"/>
          <w:sz w:val="36"/>
          <w:szCs w:val="36"/>
        </w:rPr>
        <w:tab/>
      </w:r>
    </w:p>
    <w:p w14:paraId="02B77527" w14:textId="56F1B747" w:rsidR="00770939" w:rsidRPr="00EA25B2" w:rsidRDefault="00CB3E2C" w:rsidP="00770939">
      <w:pPr>
        <w:pStyle w:val="Subtitle"/>
        <w:rPr>
          <w:rFonts w:ascii="Arial" w:hAnsi="Arial" w:cs="Arial"/>
          <w:b w:val="0"/>
          <w:i/>
        </w:rPr>
      </w:pPr>
      <w:r>
        <w:rPr>
          <w:rFonts w:ascii="Arial" w:hAnsi="Arial" w:cs="Arial"/>
          <w:b w:val="0"/>
          <w:i/>
        </w:rPr>
        <w:t>Year</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55AFD41B" w:rsidR="00704941" w:rsidRPr="00610F7D" w:rsidRDefault="00610F7D" w:rsidP="004644BA">
      <w:pPr>
        <w:rPr>
          <w:rFonts w:ascii="Arial" w:eastAsiaTheme="majorEastAsia" w:hAnsi="Arial" w:cs="Arial"/>
          <w:b/>
          <w:bCs/>
          <w:color w:val="549E39" w:themeColor="accent1"/>
          <w:sz w:val="22"/>
          <w:szCs w:val="22"/>
        </w:rPr>
      </w:pPr>
      <w:r w:rsidRPr="00610F7D">
        <w:rPr>
          <w:rFonts w:ascii="Arial" w:hAnsi="Arial" w:cs="Arial"/>
          <w:color w:val="000000"/>
          <w:sz w:val="22"/>
          <w:szCs w:val="22"/>
          <w:shd w:val="clear" w:color="auto" w:fill="FFFFFF"/>
        </w:rPr>
        <w:t>For students interested in various health care professions, particularly professions in nutrition, dietetics, and food sciences. Studies application of nutrition principles to the human life cycle. Includes nutrient functions, needs, sources, and alterations during pregnancy, lactation, growth, development, maturation, and aging.</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2651A1A5" w14:textId="77777777" w:rsidR="00446B24" w:rsidRDefault="00446B24" w:rsidP="00446B24">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EA25B2" w:rsidRDefault="00A52EF5" w:rsidP="00F26331">
      <w:pPr>
        <w:pStyle w:val="Heading2"/>
        <w:rPr>
          <w:rFonts w:ascii="Arial" w:hAnsi="Arial" w:cs="Arial"/>
          <w:sz w:val="22"/>
          <w:szCs w:val="22"/>
        </w:rPr>
      </w:pPr>
      <w:bookmarkStart w:id="0" w:name="_GoBack"/>
      <w:bookmarkEnd w:id="0"/>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4E6FAFD1" w14:textId="77777777" w:rsidR="00610F7D" w:rsidRPr="00610F7D" w:rsidRDefault="00610F7D" w:rsidP="00610F7D">
      <w:pPr>
        <w:pStyle w:val="ListParagraph"/>
        <w:numPr>
          <w:ilvl w:val="0"/>
          <w:numId w:val="14"/>
        </w:numPr>
        <w:autoSpaceDE w:val="0"/>
        <w:autoSpaceDN w:val="0"/>
        <w:adjustRightInd w:val="0"/>
        <w:rPr>
          <w:rFonts w:ascii="Calibri" w:hAnsi="Calibri"/>
          <w:color w:val="auto"/>
          <w:sz w:val="22"/>
          <w:szCs w:val="22"/>
        </w:rPr>
      </w:pPr>
      <w:r w:rsidRPr="00610F7D">
        <w:rPr>
          <w:rFonts w:ascii="Calibri" w:hAnsi="Calibri"/>
          <w:color w:val="auto"/>
          <w:sz w:val="22"/>
          <w:szCs w:val="22"/>
        </w:rPr>
        <w:t xml:space="preserve">Identify methods of nutritional assessment/interviewing/intervention for different stages in human growth and development. </w:t>
      </w:r>
    </w:p>
    <w:p w14:paraId="2DB8C0DD" w14:textId="77777777" w:rsidR="00610F7D" w:rsidRPr="00610F7D" w:rsidRDefault="00610F7D" w:rsidP="00610F7D">
      <w:pPr>
        <w:pStyle w:val="ListParagraph"/>
        <w:numPr>
          <w:ilvl w:val="0"/>
          <w:numId w:val="14"/>
        </w:numPr>
        <w:autoSpaceDE w:val="0"/>
        <w:autoSpaceDN w:val="0"/>
        <w:adjustRightInd w:val="0"/>
        <w:rPr>
          <w:rFonts w:ascii="Calibri" w:hAnsi="Calibri"/>
          <w:color w:val="auto"/>
          <w:sz w:val="22"/>
          <w:szCs w:val="22"/>
        </w:rPr>
      </w:pPr>
      <w:r w:rsidRPr="00610F7D">
        <w:rPr>
          <w:rFonts w:ascii="Calibri" w:hAnsi="Calibri"/>
          <w:color w:val="auto"/>
          <w:sz w:val="22"/>
          <w:szCs w:val="22"/>
        </w:rPr>
        <w:t>Identify community and agency programs providing nutrition education/ programs and/or assistance to persons at different stages in the life cycle.</w:t>
      </w:r>
    </w:p>
    <w:p w14:paraId="23CBB342" w14:textId="77777777" w:rsidR="00610F7D" w:rsidRPr="00610F7D" w:rsidRDefault="00610F7D" w:rsidP="00610F7D">
      <w:pPr>
        <w:pStyle w:val="ListParagraph"/>
        <w:numPr>
          <w:ilvl w:val="0"/>
          <w:numId w:val="14"/>
        </w:numPr>
        <w:autoSpaceDE w:val="0"/>
        <w:autoSpaceDN w:val="0"/>
        <w:adjustRightInd w:val="0"/>
        <w:rPr>
          <w:rFonts w:ascii="Calibri" w:hAnsi="Calibri"/>
          <w:color w:val="auto"/>
          <w:sz w:val="22"/>
          <w:szCs w:val="22"/>
        </w:rPr>
      </w:pPr>
      <w:r w:rsidRPr="00610F7D">
        <w:rPr>
          <w:rFonts w:ascii="Calibri" w:hAnsi="Calibri"/>
          <w:color w:val="auto"/>
          <w:sz w:val="22"/>
          <w:szCs w:val="22"/>
        </w:rPr>
        <w:t xml:space="preserve">Evaluate nutrient intake using a dietary analysis program.  </w:t>
      </w:r>
    </w:p>
    <w:p w14:paraId="58A89DB4" w14:textId="77777777" w:rsidR="00610F7D" w:rsidRPr="00610F7D" w:rsidRDefault="00610F7D" w:rsidP="00610F7D">
      <w:pPr>
        <w:pStyle w:val="ListParagraph"/>
        <w:numPr>
          <w:ilvl w:val="0"/>
          <w:numId w:val="14"/>
        </w:numPr>
        <w:autoSpaceDE w:val="0"/>
        <w:autoSpaceDN w:val="0"/>
        <w:adjustRightInd w:val="0"/>
        <w:rPr>
          <w:rFonts w:ascii="Calibri" w:hAnsi="Calibri"/>
          <w:color w:val="auto"/>
          <w:sz w:val="22"/>
          <w:szCs w:val="22"/>
        </w:rPr>
      </w:pPr>
      <w:r w:rsidRPr="00610F7D">
        <w:rPr>
          <w:rFonts w:ascii="Calibri" w:hAnsi="Calibri"/>
          <w:color w:val="auto"/>
          <w:sz w:val="22"/>
          <w:szCs w:val="22"/>
        </w:rPr>
        <w:t>Describe nutritional needs of persons throughout the life cycle in normal and certain disease states.</w:t>
      </w:r>
    </w:p>
    <w:p w14:paraId="57B6DB1B" w14:textId="77777777" w:rsidR="00610F7D" w:rsidRPr="00610F7D" w:rsidRDefault="00610F7D" w:rsidP="00610F7D">
      <w:pPr>
        <w:pStyle w:val="ListParagraph"/>
        <w:numPr>
          <w:ilvl w:val="0"/>
          <w:numId w:val="14"/>
        </w:numPr>
        <w:autoSpaceDE w:val="0"/>
        <w:autoSpaceDN w:val="0"/>
        <w:adjustRightInd w:val="0"/>
        <w:rPr>
          <w:rFonts w:ascii="Calibri" w:hAnsi="Calibri"/>
          <w:color w:val="auto"/>
          <w:sz w:val="22"/>
          <w:szCs w:val="22"/>
        </w:rPr>
      </w:pPr>
      <w:r w:rsidRPr="00610F7D">
        <w:rPr>
          <w:rFonts w:ascii="Calibri" w:hAnsi="Calibri"/>
          <w:color w:val="auto"/>
          <w:sz w:val="22"/>
          <w:szCs w:val="22"/>
        </w:rPr>
        <w:t>Apply knowledge of nutrition assessment/interviewing to selected case studies/projects.</w:t>
      </w:r>
    </w:p>
    <w:p w14:paraId="1D00770C" w14:textId="77777777" w:rsidR="00610F7D" w:rsidRPr="00610F7D" w:rsidRDefault="00610F7D" w:rsidP="00610F7D">
      <w:pPr>
        <w:pStyle w:val="ListParagraph"/>
        <w:numPr>
          <w:ilvl w:val="0"/>
          <w:numId w:val="14"/>
        </w:numPr>
        <w:autoSpaceDE w:val="0"/>
        <w:autoSpaceDN w:val="0"/>
        <w:adjustRightInd w:val="0"/>
        <w:rPr>
          <w:rFonts w:ascii="Calibri" w:hAnsi="Calibri"/>
          <w:color w:val="auto"/>
          <w:sz w:val="22"/>
          <w:szCs w:val="22"/>
        </w:rPr>
      </w:pPr>
      <w:r w:rsidRPr="00610F7D">
        <w:rPr>
          <w:rFonts w:ascii="Calibri" w:hAnsi="Calibri"/>
          <w:color w:val="auto"/>
          <w:sz w:val="22"/>
          <w:szCs w:val="22"/>
        </w:rPr>
        <w:t>Identify and interpret sources of nutrition information.</w:t>
      </w:r>
    </w:p>
    <w:p w14:paraId="35E3D1D7" w14:textId="77777777" w:rsidR="00610F7D" w:rsidRPr="00610F7D" w:rsidRDefault="00610F7D" w:rsidP="00610F7D">
      <w:pPr>
        <w:pStyle w:val="ListParagraph"/>
        <w:numPr>
          <w:ilvl w:val="0"/>
          <w:numId w:val="14"/>
        </w:numPr>
        <w:autoSpaceDE w:val="0"/>
        <w:autoSpaceDN w:val="0"/>
        <w:adjustRightInd w:val="0"/>
        <w:rPr>
          <w:rFonts w:ascii="Calibri" w:hAnsi="Calibri"/>
          <w:color w:val="auto"/>
          <w:sz w:val="22"/>
          <w:szCs w:val="22"/>
        </w:rPr>
      </w:pPr>
      <w:r w:rsidRPr="00610F7D">
        <w:rPr>
          <w:rFonts w:ascii="Calibri" w:hAnsi="Calibri"/>
          <w:color w:val="auto"/>
          <w:sz w:val="22"/>
          <w:szCs w:val="22"/>
        </w:rPr>
        <w:t>Develop nutrition education for specific life cycle stages.</w:t>
      </w:r>
    </w:p>
    <w:p w14:paraId="3D6B6FE1" w14:textId="77777777" w:rsidR="00F26331" w:rsidRPr="00EA25B2" w:rsidRDefault="00F26331" w:rsidP="00F26331">
      <w:pPr>
        <w:rPr>
          <w:rFonts w:ascii="Arial" w:hAnsi="Arial" w:cs="Arial"/>
        </w:rPr>
      </w:pP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lastRenderedPageBreak/>
        <w:t>Required Text and Materials</w:t>
      </w:r>
    </w:p>
    <w:p w14:paraId="1A0EB039" w14:textId="77777777" w:rsidR="00610F7D" w:rsidRPr="00610F7D" w:rsidRDefault="00610F7D" w:rsidP="00610F7D">
      <w:pPr>
        <w:autoSpaceDE w:val="0"/>
        <w:autoSpaceDN w:val="0"/>
        <w:adjustRightInd w:val="0"/>
        <w:rPr>
          <w:rFonts w:ascii="Arial" w:hAnsi="Arial" w:cs="Arial"/>
          <w:color w:val="auto"/>
          <w:sz w:val="22"/>
          <w:szCs w:val="22"/>
        </w:rPr>
      </w:pPr>
      <w:r w:rsidRPr="00610F7D">
        <w:rPr>
          <w:rFonts w:ascii="Arial" w:hAnsi="Arial" w:cs="Arial"/>
          <w:color w:val="auto"/>
          <w:sz w:val="22"/>
          <w:szCs w:val="22"/>
        </w:rPr>
        <w:t xml:space="preserve">Brown, Judith E.  Nutrition through the Life Cycle 5th edition </w:t>
      </w: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005EE196" w14:textId="77777777"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71E0380D" w14:textId="77777777" w:rsidR="00610F7D" w:rsidRPr="00610F7D" w:rsidRDefault="00610F7D" w:rsidP="00610F7D">
      <w:pPr>
        <w:autoSpaceDE w:val="0"/>
        <w:autoSpaceDN w:val="0"/>
        <w:adjustRightInd w:val="0"/>
        <w:spacing w:after="0"/>
        <w:rPr>
          <w:rFonts w:ascii="Arial" w:hAnsi="Arial" w:cs="Arial"/>
          <w:color w:val="auto"/>
          <w:sz w:val="22"/>
          <w:szCs w:val="22"/>
        </w:rPr>
      </w:pPr>
      <w:r w:rsidRPr="00610F7D">
        <w:rPr>
          <w:rFonts w:ascii="Arial" w:hAnsi="Arial" w:cs="Arial"/>
          <w:color w:val="auto"/>
          <w:sz w:val="22"/>
          <w:szCs w:val="22"/>
        </w:rPr>
        <w:t>Your grade will be based on completion of the following:</w:t>
      </w:r>
    </w:p>
    <w:p w14:paraId="41D33904" w14:textId="77777777" w:rsidR="00610F7D" w:rsidRPr="00610F7D" w:rsidRDefault="00610F7D" w:rsidP="00610F7D">
      <w:pPr>
        <w:autoSpaceDE w:val="0"/>
        <w:autoSpaceDN w:val="0"/>
        <w:adjustRightInd w:val="0"/>
        <w:spacing w:after="0"/>
        <w:rPr>
          <w:rFonts w:ascii="Arial" w:hAnsi="Arial" w:cs="Arial"/>
          <w:color w:val="auto"/>
          <w:sz w:val="22"/>
          <w:szCs w:val="22"/>
        </w:rPr>
      </w:pPr>
      <w:r w:rsidRPr="00610F7D">
        <w:rPr>
          <w:rFonts w:ascii="Arial" w:hAnsi="Arial" w:cs="Arial"/>
          <w:color w:val="auto"/>
          <w:sz w:val="22"/>
          <w:szCs w:val="22"/>
        </w:rPr>
        <w:t>Exams. There will be three exams.  All exams will be taken online in canvas during the scheduled time.   Each exam is worth 50 pts.</w:t>
      </w:r>
    </w:p>
    <w:p w14:paraId="5F3F36AD" w14:textId="77777777" w:rsidR="00610F7D" w:rsidRPr="00610F7D" w:rsidRDefault="00610F7D" w:rsidP="00610F7D">
      <w:pPr>
        <w:autoSpaceDE w:val="0"/>
        <w:autoSpaceDN w:val="0"/>
        <w:adjustRightInd w:val="0"/>
        <w:spacing w:after="0"/>
        <w:rPr>
          <w:rFonts w:ascii="Arial" w:hAnsi="Arial" w:cs="Arial"/>
          <w:color w:val="auto"/>
          <w:sz w:val="22"/>
          <w:szCs w:val="22"/>
        </w:rPr>
      </w:pPr>
    </w:p>
    <w:p w14:paraId="17217E17" w14:textId="77777777" w:rsidR="00610F7D" w:rsidRPr="00610F7D" w:rsidRDefault="00610F7D" w:rsidP="00610F7D">
      <w:pPr>
        <w:autoSpaceDE w:val="0"/>
        <w:autoSpaceDN w:val="0"/>
        <w:adjustRightInd w:val="0"/>
        <w:spacing w:after="0"/>
        <w:rPr>
          <w:rFonts w:ascii="Arial" w:hAnsi="Arial" w:cs="Arial"/>
          <w:color w:val="auto"/>
          <w:sz w:val="22"/>
          <w:szCs w:val="22"/>
        </w:rPr>
      </w:pPr>
      <w:r w:rsidRPr="00610F7D">
        <w:rPr>
          <w:rFonts w:ascii="Arial" w:hAnsi="Arial" w:cs="Arial"/>
          <w:color w:val="auto"/>
          <w:sz w:val="22"/>
          <w:szCs w:val="22"/>
        </w:rPr>
        <w:t xml:space="preserve">Participation Points: Class attendance and participation is important to your learning.   To receive full points for class attendance/participation, you must attend class on time and stay the entire time, as well as, complete any class participation activities or quizzes. </w:t>
      </w:r>
    </w:p>
    <w:p w14:paraId="7AEEF9C4" w14:textId="77777777" w:rsidR="00610F7D" w:rsidRPr="00610F7D" w:rsidRDefault="00610F7D" w:rsidP="00610F7D">
      <w:pPr>
        <w:autoSpaceDE w:val="0"/>
        <w:autoSpaceDN w:val="0"/>
        <w:adjustRightInd w:val="0"/>
        <w:spacing w:after="0"/>
        <w:rPr>
          <w:rFonts w:ascii="Arial" w:hAnsi="Arial" w:cs="Arial"/>
          <w:color w:val="auto"/>
          <w:sz w:val="22"/>
          <w:szCs w:val="22"/>
        </w:rPr>
      </w:pPr>
    </w:p>
    <w:p w14:paraId="3CF0C3FF" w14:textId="77777777" w:rsidR="00610F7D" w:rsidRPr="00610F7D" w:rsidRDefault="00610F7D" w:rsidP="00610F7D">
      <w:pPr>
        <w:autoSpaceDE w:val="0"/>
        <w:autoSpaceDN w:val="0"/>
        <w:adjustRightInd w:val="0"/>
        <w:spacing w:after="0"/>
        <w:rPr>
          <w:rFonts w:ascii="Arial" w:hAnsi="Arial" w:cs="Arial"/>
          <w:b/>
          <w:color w:val="auto"/>
          <w:sz w:val="22"/>
          <w:szCs w:val="22"/>
          <w:u w:val="single"/>
        </w:rPr>
      </w:pPr>
      <w:r w:rsidRPr="00610F7D">
        <w:rPr>
          <w:rFonts w:ascii="Arial" w:hAnsi="Arial" w:cs="Arial"/>
          <w:b/>
          <w:color w:val="auto"/>
          <w:sz w:val="22"/>
          <w:szCs w:val="22"/>
          <w:u w:val="single"/>
        </w:rPr>
        <w:t xml:space="preserve">Assignments </w:t>
      </w:r>
    </w:p>
    <w:p w14:paraId="7B9BE7C6" w14:textId="77777777" w:rsidR="00610F7D" w:rsidRPr="00610F7D" w:rsidRDefault="00610F7D" w:rsidP="00610F7D">
      <w:pPr>
        <w:autoSpaceDE w:val="0"/>
        <w:autoSpaceDN w:val="0"/>
        <w:adjustRightInd w:val="0"/>
        <w:spacing w:after="0"/>
        <w:rPr>
          <w:rFonts w:ascii="Arial" w:hAnsi="Arial" w:cs="Arial"/>
          <w:color w:val="auto"/>
          <w:sz w:val="22"/>
          <w:szCs w:val="22"/>
        </w:rPr>
      </w:pPr>
      <w:r w:rsidRPr="00610F7D">
        <w:rPr>
          <w:rFonts w:ascii="Arial" w:hAnsi="Arial" w:cs="Arial"/>
          <w:color w:val="auto"/>
          <w:sz w:val="22"/>
          <w:szCs w:val="22"/>
        </w:rPr>
        <w:t>Syllabus Review Quiz</w:t>
      </w:r>
      <w:r w:rsidRPr="00610F7D">
        <w:rPr>
          <w:rFonts w:ascii="Arial" w:hAnsi="Arial" w:cs="Arial"/>
          <w:color w:val="auto"/>
          <w:sz w:val="22"/>
          <w:szCs w:val="22"/>
        </w:rPr>
        <w:tab/>
      </w:r>
      <w:r w:rsidRPr="00610F7D">
        <w:rPr>
          <w:rFonts w:ascii="Arial" w:hAnsi="Arial" w:cs="Arial"/>
          <w:color w:val="auto"/>
          <w:sz w:val="22"/>
          <w:szCs w:val="22"/>
        </w:rPr>
        <w:tab/>
      </w:r>
      <w:r w:rsidRPr="00610F7D">
        <w:rPr>
          <w:rFonts w:ascii="Arial" w:hAnsi="Arial" w:cs="Arial"/>
          <w:color w:val="auto"/>
          <w:sz w:val="22"/>
          <w:szCs w:val="22"/>
        </w:rPr>
        <w:tab/>
        <w:t xml:space="preserve">   </w:t>
      </w:r>
      <w:r w:rsidRPr="00610F7D">
        <w:rPr>
          <w:rFonts w:ascii="Arial" w:hAnsi="Arial" w:cs="Arial"/>
          <w:color w:val="auto"/>
          <w:sz w:val="22"/>
          <w:szCs w:val="22"/>
        </w:rPr>
        <w:tab/>
        <w:t xml:space="preserve"> 5 pts</w:t>
      </w:r>
    </w:p>
    <w:p w14:paraId="2717847A" w14:textId="77777777" w:rsidR="00610F7D" w:rsidRPr="00610F7D" w:rsidRDefault="00610F7D" w:rsidP="00610F7D">
      <w:pPr>
        <w:autoSpaceDE w:val="0"/>
        <w:autoSpaceDN w:val="0"/>
        <w:adjustRightInd w:val="0"/>
        <w:spacing w:after="0"/>
        <w:rPr>
          <w:rFonts w:ascii="Arial" w:hAnsi="Arial" w:cs="Arial"/>
          <w:color w:val="auto"/>
          <w:sz w:val="22"/>
          <w:szCs w:val="22"/>
        </w:rPr>
      </w:pPr>
      <w:r w:rsidRPr="00610F7D">
        <w:rPr>
          <w:rFonts w:ascii="Arial" w:hAnsi="Arial" w:cs="Arial"/>
          <w:color w:val="auto"/>
          <w:sz w:val="22"/>
          <w:szCs w:val="22"/>
        </w:rPr>
        <w:t xml:space="preserve">Reflection papers (10 pts ea.)          </w:t>
      </w:r>
      <w:r w:rsidRPr="00610F7D">
        <w:rPr>
          <w:rFonts w:ascii="Arial" w:hAnsi="Arial" w:cs="Arial"/>
          <w:color w:val="auto"/>
          <w:sz w:val="22"/>
          <w:szCs w:val="22"/>
        </w:rPr>
        <w:tab/>
      </w:r>
      <w:r w:rsidRPr="00610F7D">
        <w:rPr>
          <w:rFonts w:ascii="Arial" w:hAnsi="Arial" w:cs="Arial"/>
          <w:color w:val="auto"/>
          <w:sz w:val="22"/>
          <w:szCs w:val="22"/>
        </w:rPr>
        <w:tab/>
        <w:t xml:space="preserve"> 5 total= 50 pts</w:t>
      </w:r>
    </w:p>
    <w:p w14:paraId="4C420560" w14:textId="77777777" w:rsidR="00610F7D" w:rsidRPr="00610F7D" w:rsidRDefault="00610F7D" w:rsidP="00610F7D">
      <w:pPr>
        <w:autoSpaceDE w:val="0"/>
        <w:autoSpaceDN w:val="0"/>
        <w:adjustRightInd w:val="0"/>
        <w:spacing w:after="0"/>
        <w:rPr>
          <w:rFonts w:ascii="Arial" w:hAnsi="Arial" w:cs="Arial"/>
          <w:color w:val="auto"/>
          <w:sz w:val="22"/>
          <w:szCs w:val="22"/>
        </w:rPr>
      </w:pPr>
      <w:r w:rsidRPr="00610F7D">
        <w:rPr>
          <w:rFonts w:ascii="Arial" w:hAnsi="Arial" w:cs="Arial"/>
          <w:color w:val="auto"/>
          <w:sz w:val="22"/>
          <w:szCs w:val="22"/>
        </w:rPr>
        <w:t>Article paper and oral report</w:t>
      </w:r>
      <w:r w:rsidRPr="00610F7D">
        <w:rPr>
          <w:rFonts w:ascii="Arial" w:hAnsi="Arial" w:cs="Arial"/>
          <w:color w:val="auto"/>
          <w:sz w:val="22"/>
          <w:szCs w:val="22"/>
        </w:rPr>
        <w:tab/>
        <w:t xml:space="preserve">               </w:t>
      </w:r>
      <w:r w:rsidRPr="00610F7D">
        <w:rPr>
          <w:rFonts w:ascii="Arial" w:hAnsi="Arial" w:cs="Arial"/>
          <w:color w:val="auto"/>
          <w:sz w:val="22"/>
          <w:szCs w:val="22"/>
        </w:rPr>
        <w:tab/>
        <w:t xml:space="preserve"> 30 pts</w:t>
      </w:r>
    </w:p>
    <w:p w14:paraId="1BD5118A" w14:textId="77777777" w:rsidR="00610F7D" w:rsidRPr="00610F7D" w:rsidRDefault="00610F7D" w:rsidP="00610F7D">
      <w:pPr>
        <w:autoSpaceDE w:val="0"/>
        <w:autoSpaceDN w:val="0"/>
        <w:adjustRightInd w:val="0"/>
        <w:spacing w:after="0"/>
        <w:rPr>
          <w:rFonts w:ascii="Arial" w:hAnsi="Arial" w:cs="Arial"/>
          <w:color w:val="auto"/>
          <w:sz w:val="22"/>
          <w:szCs w:val="22"/>
        </w:rPr>
      </w:pPr>
      <w:r w:rsidRPr="00610F7D">
        <w:rPr>
          <w:rFonts w:ascii="Arial" w:hAnsi="Arial" w:cs="Arial"/>
          <w:color w:val="auto"/>
          <w:sz w:val="22"/>
          <w:szCs w:val="22"/>
        </w:rPr>
        <w:t xml:space="preserve">Food log and client history </w:t>
      </w:r>
      <w:r w:rsidRPr="00610F7D">
        <w:rPr>
          <w:rFonts w:ascii="Arial" w:hAnsi="Arial" w:cs="Arial"/>
          <w:color w:val="auto"/>
          <w:sz w:val="22"/>
          <w:szCs w:val="22"/>
        </w:rPr>
        <w:tab/>
      </w:r>
      <w:r w:rsidRPr="00610F7D">
        <w:rPr>
          <w:rFonts w:ascii="Arial" w:hAnsi="Arial" w:cs="Arial"/>
          <w:color w:val="auto"/>
          <w:sz w:val="22"/>
          <w:szCs w:val="22"/>
        </w:rPr>
        <w:tab/>
      </w:r>
      <w:r w:rsidRPr="00610F7D">
        <w:rPr>
          <w:rFonts w:ascii="Arial" w:hAnsi="Arial" w:cs="Arial"/>
          <w:color w:val="auto"/>
          <w:sz w:val="22"/>
          <w:szCs w:val="22"/>
        </w:rPr>
        <w:tab/>
        <w:t xml:space="preserve"> 10 pts</w:t>
      </w:r>
    </w:p>
    <w:p w14:paraId="580E908E" w14:textId="1D375507" w:rsidR="00610F7D" w:rsidRPr="00610F7D" w:rsidRDefault="00610F7D" w:rsidP="00610F7D">
      <w:pPr>
        <w:autoSpaceDE w:val="0"/>
        <w:autoSpaceDN w:val="0"/>
        <w:adjustRightInd w:val="0"/>
        <w:spacing w:after="0"/>
        <w:rPr>
          <w:rFonts w:ascii="Arial" w:hAnsi="Arial" w:cs="Arial"/>
          <w:color w:val="auto"/>
          <w:sz w:val="22"/>
          <w:szCs w:val="22"/>
        </w:rPr>
      </w:pPr>
      <w:r w:rsidRPr="00610F7D">
        <w:rPr>
          <w:rFonts w:ascii="Arial" w:hAnsi="Arial" w:cs="Arial"/>
          <w:color w:val="auto"/>
          <w:sz w:val="22"/>
          <w:szCs w:val="22"/>
        </w:rPr>
        <w:t>Diet Analysis Forms</w:t>
      </w:r>
      <w:r w:rsidRPr="00610F7D">
        <w:rPr>
          <w:rFonts w:ascii="Arial" w:hAnsi="Arial" w:cs="Arial"/>
          <w:color w:val="auto"/>
          <w:sz w:val="22"/>
          <w:szCs w:val="22"/>
        </w:rPr>
        <w:tab/>
      </w:r>
      <w:r w:rsidRPr="00610F7D">
        <w:rPr>
          <w:rFonts w:ascii="Arial" w:hAnsi="Arial" w:cs="Arial"/>
          <w:color w:val="auto"/>
          <w:sz w:val="22"/>
          <w:szCs w:val="22"/>
        </w:rPr>
        <w:tab/>
      </w:r>
      <w:r w:rsidRPr="00610F7D">
        <w:rPr>
          <w:rFonts w:ascii="Arial" w:hAnsi="Arial" w:cs="Arial"/>
          <w:color w:val="auto"/>
          <w:sz w:val="22"/>
          <w:szCs w:val="22"/>
        </w:rPr>
        <w:tab/>
        <w:t xml:space="preserve">             10 pts</w:t>
      </w:r>
    </w:p>
    <w:p w14:paraId="41CC84FB" w14:textId="77777777" w:rsidR="00610F7D" w:rsidRPr="00610F7D" w:rsidRDefault="00610F7D" w:rsidP="00610F7D">
      <w:pPr>
        <w:autoSpaceDE w:val="0"/>
        <w:autoSpaceDN w:val="0"/>
        <w:adjustRightInd w:val="0"/>
        <w:spacing w:after="0"/>
        <w:rPr>
          <w:rFonts w:ascii="Arial" w:hAnsi="Arial" w:cs="Arial"/>
          <w:color w:val="auto"/>
          <w:sz w:val="22"/>
          <w:szCs w:val="22"/>
        </w:rPr>
      </w:pPr>
      <w:r w:rsidRPr="00610F7D">
        <w:rPr>
          <w:rFonts w:ascii="Arial" w:hAnsi="Arial" w:cs="Arial"/>
          <w:color w:val="auto"/>
          <w:sz w:val="22"/>
          <w:szCs w:val="22"/>
        </w:rPr>
        <w:t>Recommendations Report</w:t>
      </w:r>
      <w:r w:rsidRPr="00610F7D">
        <w:rPr>
          <w:rFonts w:ascii="Arial" w:hAnsi="Arial" w:cs="Arial"/>
          <w:color w:val="auto"/>
          <w:sz w:val="22"/>
          <w:szCs w:val="22"/>
        </w:rPr>
        <w:tab/>
      </w:r>
      <w:r w:rsidRPr="00610F7D">
        <w:rPr>
          <w:rFonts w:ascii="Arial" w:hAnsi="Arial" w:cs="Arial"/>
          <w:color w:val="auto"/>
          <w:sz w:val="22"/>
          <w:szCs w:val="22"/>
        </w:rPr>
        <w:tab/>
      </w:r>
      <w:r w:rsidRPr="00610F7D">
        <w:rPr>
          <w:rFonts w:ascii="Arial" w:hAnsi="Arial" w:cs="Arial"/>
          <w:color w:val="auto"/>
          <w:sz w:val="22"/>
          <w:szCs w:val="22"/>
        </w:rPr>
        <w:tab/>
        <w:t xml:space="preserve"> 20 pts</w:t>
      </w:r>
    </w:p>
    <w:p w14:paraId="5E167284" w14:textId="77777777" w:rsidR="00610F7D" w:rsidRPr="00610F7D" w:rsidRDefault="00610F7D" w:rsidP="00610F7D">
      <w:pPr>
        <w:autoSpaceDE w:val="0"/>
        <w:autoSpaceDN w:val="0"/>
        <w:adjustRightInd w:val="0"/>
        <w:spacing w:after="0"/>
        <w:rPr>
          <w:rFonts w:ascii="Arial" w:hAnsi="Arial" w:cs="Arial"/>
          <w:color w:val="auto"/>
          <w:sz w:val="22"/>
          <w:szCs w:val="22"/>
        </w:rPr>
      </w:pPr>
      <w:r w:rsidRPr="00610F7D">
        <w:rPr>
          <w:rFonts w:ascii="Arial" w:hAnsi="Arial" w:cs="Arial"/>
          <w:color w:val="auto"/>
          <w:sz w:val="22"/>
          <w:szCs w:val="22"/>
        </w:rPr>
        <w:t xml:space="preserve">Nutrition Education Team Project                 </w:t>
      </w:r>
      <w:r w:rsidRPr="00610F7D">
        <w:rPr>
          <w:rFonts w:ascii="Arial" w:hAnsi="Arial" w:cs="Arial"/>
          <w:color w:val="auto"/>
          <w:sz w:val="22"/>
          <w:szCs w:val="22"/>
        </w:rPr>
        <w:tab/>
        <w:t xml:space="preserve"> 30 pts</w:t>
      </w:r>
    </w:p>
    <w:p w14:paraId="1E3409EC" w14:textId="77777777" w:rsidR="00610F7D" w:rsidRPr="00610F7D" w:rsidRDefault="00610F7D" w:rsidP="00610F7D">
      <w:pPr>
        <w:autoSpaceDE w:val="0"/>
        <w:autoSpaceDN w:val="0"/>
        <w:adjustRightInd w:val="0"/>
        <w:spacing w:after="0"/>
        <w:rPr>
          <w:rFonts w:ascii="Arial" w:hAnsi="Arial" w:cs="Arial"/>
          <w:color w:val="auto"/>
          <w:sz w:val="22"/>
          <w:szCs w:val="22"/>
        </w:rPr>
      </w:pPr>
    </w:p>
    <w:p w14:paraId="4D6D5FA7" w14:textId="77777777" w:rsidR="00610F7D" w:rsidRPr="00610F7D" w:rsidRDefault="00610F7D" w:rsidP="00610F7D">
      <w:pPr>
        <w:autoSpaceDE w:val="0"/>
        <w:autoSpaceDN w:val="0"/>
        <w:adjustRightInd w:val="0"/>
        <w:spacing w:after="0"/>
        <w:rPr>
          <w:rFonts w:ascii="Arial" w:hAnsi="Arial" w:cs="Arial"/>
          <w:color w:val="auto"/>
          <w:sz w:val="22"/>
          <w:szCs w:val="22"/>
        </w:rPr>
      </w:pPr>
      <w:r w:rsidRPr="00610F7D">
        <w:rPr>
          <w:rFonts w:ascii="Arial" w:hAnsi="Arial" w:cs="Arial"/>
          <w:color w:val="auto"/>
          <w:sz w:val="22"/>
          <w:szCs w:val="22"/>
        </w:rPr>
        <w:t>***Article assignment due dates will be by sign-up sheet.  You will be required to have your oral and written report on the day you are assigned</w:t>
      </w:r>
    </w:p>
    <w:p w14:paraId="77FB56FE" w14:textId="77777777" w:rsidR="00610F7D" w:rsidRPr="00610F7D" w:rsidRDefault="00610F7D" w:rsidP="00610F7D">
      <w:pPr>
        <w:autoSpaceDE w:val="0"/>
        <w:autoSpaceDN w:val="0"/>
        <w:adjustRightInd w:val="0"/>
        <w:spacing w:after="0"/>
        <w:rPr>
          <w:rFonts w:ascii="Arial" w:hAnsi="Arial" w:cs="Arial"/>
          <w:color w:val="auto"/>
          <w:sz w:val="22"/>
          <w:szCs w:val="22"/>
        </w:rPr>
      </w:pPr>
    </w:p>
    <w:p w14:paraId="00453980" w14:textId="77777777" w:rsidR="00610F7D" w:rsidRPr="00610F7D" w:rsidRDefault="00610F7D" w:rsidP="00610F7D">
      <w:pPr>
        <w:autoSpaceDE w:val="0"/>
        <w:autoSpaceDN w:val="0"/>
        <w:adjustRightInd w:val="0"/>
        <w:spacing w:after="0"/>
        <w:rPr>
          <w:rFonts w:ascii="Arial" w:hAnsi="Arial" w:cs="Arial"/>
          <w:color w:val="auto"/>
          <w:sz w:val="22"/>
          <w:szCs w:val="22"/>
        </w:rPr>
      </w:pPr>
      <w:r w:rsidRPr="00610F7D">
        <w:rPr>
          <w:rFonts w:ascii="Arial" w:hAnsi="Arial" w:cs="Arial"/>
          <w:color w:val="auto"/>
          <w:sz w:val="22"/>
          <w:szCs w:val="22"/>
        </w:rPr>
        <w:t xml:space="preserve">***Presentations will be on the day scheduled and groups will be randomly selected for presentation order.  </w:t>
      </w:r>
    </w:p>
    <w:p w14:paraId="2E6032C2" w14:textId="77777777" w:rsidR="00610F7D" w:rsidRDefault="00610F7D" w:rsidP="00610F7D">
      <w:pPr>
        <w:autoSpaceDE w:val="0"/>
        <w:autoSpaceDN w:val="0"/>
        <w:adjustRightInd w:val="0"/>
        <w:spacing w:after="0"/>
        <w:rPr>
          <w:rFonts w:ascii="Arial" w:hAnsi="Arial" w:cs="Arial"/>
          <w:color w:val="auto"/>
          <w:sz w:val="22"/>
          <w:szCs w:val="22"/>
        </w:rPr>
      </w:pPr>
    </w:p>
    <w:p w14:paraId="7ABB9446" w14:textId="6EC59E8B" w:rsidR="00610F7D" w:rsidRPr="00610F7D" w:rsidRDefault="00610F7D" w:rsidP="00610F7D">
      <w:pPr>
        <w:autoSpaceDE w:val="0"/>
        <w:autoSpaceDN w:val="0"/>
        <w:adjustRightInd w:val="0"/>
        <w:spacing w:after="0"/>
        <w:rPr>
          <w:rFonts w:ascii="Arial" w:hAnsi="Arial" w:cs="Arial"/>
          <w:color w:val="auto"/>
          <w:sz w:val="22"/>
          <w:szCs w:val="22"/>
        </w:rPr>
      </w:pPr>
      <w:r w:rsidRPr="00610F7D">
        <w:rPr>
          <w:rFonts w:ascii="Arial" w:hAnsi="Arial" w:cs="Arial"/>
          <w:color w:val="auto"/>
          <w:sz w:val="22"/>
          <w:szCs w:val="22"/>
        </w:rPr>
        <w:t>Grade breakdown</w:t>
      </w:r>
    </w:p>
    <w:p w14:paraId="09344B27" w14:textId="3B88047C" w:rsidR="00610F7D" w:rsidRPr="00610F7D" w:rsidRDefault="00610F7D" w:rsidP="00610F7D">
      <w:pPr>
        <w:autoSpaceDE w:val="0"/>
        <w:autoSpaceDN w:val="0"/>
        <w:adjustRightInd w:val="0"/>
        <w:spacing w:after="0"/>
        <w:rPr>
          <w:rFonts w:ascii="Arial" w:hAnsi="Arial" w:cs="Arial"/>
          <w:color w:val="auto"/>
          <w:sz w:val="22"/>
          <w:szCs w:val="22"/>
        </w:rPr>
      </w:pPr>
      <w:r w:rsidRPr="00610F7D">
        <w:rPr>
          <w:rFonts w:ascii="Arial" w:hAnsi="Arial" w:cs="Arial"/>
          <w:color w:val="auto"/>
          <w:sz w:val="22"/>
          <w:szCs w:val="22"/>
        </w:rPr>
        <w:t xml:space="preserve">Assignments=   </w:t>
      </w:r>
      <w:r w:rsidRPr="00610F7D">
        <w:rPr>
          <w:rFonts w:ascii="Arial" w:hAnsi="Arial" w:cs="Arial"/>
          <w:color w:val="auto"/>
          <w:sz w:val="22"/>
          <w:szCs w:val="22"/>
        </w:rPr>
        <w:tab/>
      </w:r>
      <w:r w:rsidRPr="00610F7D">
        <w:rPr>
          <w:rFonts w:ascii="Arial" w:hAnsi="Arial" w:cs="Arial"/>
          <w:color w:val="auto"/>
          <w:sz w:val="22"/>
          <w:szCs w:val="22"/>
        </w:rPr>
        <w:tab/>
      </w:r>
      <w:r w:rsidRPr="00610F7D">
        <w:rPr>
          <w:rFonts w:ascii="Arial" w:hAnsi="Arial" w:cs="Arial"/>
          <w:color w:val="auto"/>
          <w:sz w:val="22"/>
          <w:szCs w:val="22"/>
        </w:rPr>
        <w:tab/>
      </w:r>
      <w:r w:rsidRPr="00610F7D">
        <w:rPr>
          <w:rFonts w:ascii="Arial" w:hAnsi="Arial" w:cs="Arial"/>
          <w:color w:val="auto"/>
          <w:sz w:val="22"/>
          <w:szCs w:val="22"/>
        </w:rPr>
        <w:tab/>
        <w:t>40 %</w:t>
      </w:r>
    </w:p>
    <w:p w14:paraId="3633D37C" w14:textId="77777777" w:rsidR="00610F7D" w:rsidRPr="00610F7D" w:rsidRDefault="00610F7D" w:rsidP="00610F7D">
      <w:pPr>
        <w:autoSpaceDE w:val="0"/>
        <w:autoSpaceDN w:val="0"/>
        <w:adjustRightInd w:val="0"/>
        <w:spacing w:after="0"/>
        <w:rPr>
          <w:rFonts w:ascii="Arial" w:hAnsi="Arial" w:cs="Arial"/>
          <w:color w:val="auto"/>
          <w:sz w:val="22"/>
          <w:szCs w:val="22"/>
        </w:rPr>
      </w:pPr>
      <w:r w:rsidRPr="00610F7D">
        <w:rPr>
          <w:rFonts w:ascii="Arial" w:hAnsi="Arial" w:cs="Arial"/>
          <w:color w:val="auto"/>
          <w:sz w:val="22"/>
          <w:szCs w:val="22"/>
        </w:rPr>
        <w:t xml:space="preserve">Exams= </w:t>
      </w:r>
      <w:r w:rsidRPr="00610F7D">
        <w:rPr>
          <w:rFonts w:ascii="Arial" w:hAnsi="Arial" w:cs="Arial"/>
          <w:color w:val="auto"/>
          <w:sz w:val="22"/>
          <w:szCs w:val="22"/>
        </w:rPr>
        <w:tab/>
      </w:r>
      <w:r w:rsidRPr="00610F7D">
        <w:rPr>
          <w:rFonts w:ascii="Arial" w:hAnsi="Arial" w:cs="Arial"/>
          <w:color w:val="auto"/>
          <w:sz w:val="22"/>
          <w:szCs w:val="22"/>
        </w:rPr>
        <w:tab/>
      </w:r>
      <w:r w:rsidRPr="00610F7D">
        <w:rPr>
          <w:rFonts w:ascii="Arial" w:hAnsi="Arial" w:cs="Arial"/>
          <w:color w:val="auto"/>
          <w:sz w:val="22"/>
          <w:szCs w:val="22"/>
        </w:rPr>
        <w:tab/>
      </w:r>
      <w:r w:rsidRPr="00610F7D">
        <w:rPr>
          <w:rFonts w:ascii="Arial" w:hAnsi="Arial" w:cs="Arial"/>
          <w:color w:val="auto"/>
          <w:sz w:val="22"/>
          <w:szCs w:val="22"/>
        </w:rPr>
        <w:tab/>
      </w:r>
      <w:r w:rsidRPr="00610F7D">
        <w:rPr>
          <w:rFonts w:ascii="Arial" w:hAnsi="Arial" w:cs="Arial"/>
          <w:color w:val="auto"/>
          <w:sz w:val="22"/>
          <w:szCs w:val="22"/>
        </w:rPr>
        <w:tab/>
        <w:t>40 %</w:t>
      </w:r>
    </w:p>
    <w:p w14:paraId="7D451E59" w14:textId="6C20D1E0" w:rsidR="00610F7D" w:rsidRPr="00610F7D" w:rsidRDefault="00610F7D" w:rsidP="00610F7D">
      <w:pPr>
        <w:autoSpaceDE w:val="0"/>
        <w:autoSpaceDN w:val="0"/>
        <w:adjustRightInd w:val="0"/>
        <w:spacing w:after="0"/>
        <w:rPr>
          <w:rFonts w:ascii="Arial" w:hAnsi="Arial" w:cs="Arial"/>
          <w:color w:val="auto"/>
          <w:sz w:val="22"/>
          <w:szCs w:val="22"/>
        </w:rPr>
      </w:pPr>
      <w:r w:rsidRPr="00610F7D">
        <w:rPr>
          <w:rFonts w:ascii="Arial" w:hAnsi="Arial" w:cs="Arial"/>
          <w:color w:val="auto"/>
          <w:sz w:val="22"/>
          <w:szCs w:val="22"/>
        </w:rPr>
        <w:t xml:space="preserve">Quizzes/participation/and attendance= </w:t>
      </w:r>
      <w:r w:rsidRPr="00610F7D">
        <w:rPr>
          <w:rFonts w:ascii="Arial" w:hAnsi="Arial" w:cs="Arial"/>
          <w:color w:val="auto"/>
          <w:sz w:val="22"/>
          <w:szCs w:val="22"/>
        </w:rPr>
        <w:tab/>
        <w:t>20%</w:t>
      </w:r>
    </w:p>
    <w:p w14:paraId="4E346582" w14:textId="77777777" w:rsidR="002470E9" w:rsidRPr="00EA25B2" w:rsidRDefault="002470E9" w:rsidP="006831E2">
      <w:pPr>
        <w:rPr>
          <w:rFonts w:ascii="Arial" w:eastAsiaTheme="majorEastAsia" w:hAnsi="Arial" w:cs="Arial"/>
          <w:b/>
          <w:bCs/>
          <w:color w:val="549E39" w:themeColor="accent1"/>
          <w:sz w:val="22"/>
          <w:szCs w:val="22"/>
        </w:rPr>
      </w:pP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7AD6F841" w14:textId="5CA41115"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100-9</w:t>
      </w:r>
      <w:r w:rsidR="00610F7D">
        <w:rPr>
          <w:rFonts w:ascii="Arial" w:hAnsi="Arial" w:cs="Arial"/>
          <w:color w:val="auto"/>
          <w:sz w:val="22"/>
          <w:szCs w:val="22"/>
        </w:rPr>
        <w:t>4</w:t>
      </w:r>
      <w:r>
        <w:rPr>
          <w:rFonts w:ascii="Arial" w:hAnsi="Arial" w:cs="Arial"/>
          <w:color w:val="auto"/>
          <w:sz w:val="22"/>
          <w:szCs w:val="22"/>
        </w:rPr>
        <w:tab/>
      </w:r>
      <w:r>
        <w:rPr>
          <w:rFonts w:ascii="Arial" w:hAnsi="Arial" w:cs="Arial"/>
          <w:color w:val="auto"/>
          <w:sz w:val="22"/>
          <w:szCs w:val="22"/>
        </w:rPr>
        <w:tab/>
        <w:t>B - = 8</w:t>
      </w:r>
      <w:r w:rsidR="00610F7D">
        <w:rPr>
          <w:rFonts w:ascii="Arial" w:hAnsi="Arial" w:cs="Arial"/>
          <w:color w:val="auto"/>
          <w:sz w:val="22"/>
          <w:szCs w:val="22"/>
        </w:rPr>
        <w:t>3</w:t>
      </w:r>
      <w:r>
        <w:rPr>
          <w:rFonts w:ascii="Arial" w:hAnsi="Arial" w:cs="Arial"/>
          <w:color w:val="auto"/>
          <w:sz w:val="22"/>
          <w:szCs w:val="22"/>
        </w:rPr>
        <w:t>-80</w:t>
      </w:r>
      <w:r>
        <w:rPr>
          <w:rFonts w:ascii="Arial" w:hAnsi="Arial" w:cs="Arial"/>
          <w:color w:val="auto"/>
          <w:sz w:val="22"/>
          <w:szCs w:val="22"/>
        </w:rPr>
        <w:tab/>
      </w:r>
      <w:r>
        <w:rPr>
          <w:rFonts w:ascii="Arial" w:hAnsi="Arial" w:cs="Arial"/>
          <w:color w:val="auto"/>
          <w:sz w:val="22"/>
          <w:szCs w:val="22"/>
        </w:rPr>
        <w:tab/>
        <w:t>D+ = 69-67</w:t>
      </w:r>
    </w:p>
    <w:p w14:paraId="23FEE148" w14:textId="35171121"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 9</w:t>
      </w:r>
      <w:r w:rsidR="00610F7D">
        <w:rPr>
          <w:rFonts w:ascii="Arial" w:hAnsi="Arial" w:cs="Arial"/>
          <w:color w:val="auto"/>
          <w:sz w:val="22"/>
          <w:szCs w:val="22"/>
        </w:rPr>
        <w:t>3</w:t>
      </w:r>
      <w:r>
        <w:rPr>
          <w:rFonts w:ascii="Arial" w:hAnsi="Arial" w:cs="Arial"/>
          <w:color w:val="auto"/>
          <w:sz w:val="22"/>
          <w:szCs w:val="22"/>
        </w:rPr>
        <w:t>-90</w:t>
      </w:r>
      <w:r>
        <w:rPr>
          <w:rFonts w:ascii="Arial" w:hAnsi="Arial" w:cs="Arial"/>
          <w:color w:val="auto"/>
          <w:sz w:val="22"/>
          <w:szCs w:val="22"/>
        </w:rPr>
        <w:tab/>
      </w:r>
      <w:r>
        <w:rPr>
          <w:rFonts w:ascii="Arial" w:hAnsi="Arial" w:cs="Arial"/>
          <w:color w:val="auto"/>
          <w:sz w:val="22"/>
          <w:szCs w:val="22"/>
        </w:rPr>
        <w:tab/>
        <w:t>C+ = 79-77</w:t>
      </w:r>
      <w:r>
        <w:rPr>
          <w:rFonts w:ascii="Arial" w:hAnsi="Arial" w:cs="Arial"/>
          <w:color w:val="auto"/>
          <w:sz w:val="22"/>
          <w:szCs w:val="22"/>
        </w:rPr>
        <w:tab/>
      </w:r>
      <w:r>
        <w:rPr>
          <w:rFonts w:ascii="Arial" w:hAnsi="Arial" w:cs="Arial"/>
          <w:color w:val="auto"/>
          <w:sz w:val="22"/>
          <w:szCs w:val="22"/>
        </w:rPr>
        <w:tab/>
        <w:t>D   = 66-6</w:t>
      </w:r>
      <w:r w:rsidR="00610F7D">
        <w:rPr>
          <w:rFonts w:ascii="Arial" w:hAnsi="Arial" w:cs="Arial"/>
          <w:color w:val="auto"/>
          <w:sz w:val="22"/>
          <w:szCs w:val="22"/>
        </w:rPr>
        <w:t>4</w:t>
      </w:r>
    </w:p>
    <w:p w14:paraId="041550D1" w14:textId="7A68EEF1"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89-87</w:t>
      </w:r>
      <w:r>
        <w:rPr>
          <w:rFonts w:ascii="Arial" w:hAnsi="Arial" w:cs="Arial"/>
          <w:color w:val="auto"/>
          <w:sz w:val="22"/>
          <w:szCs w:val="22"/>
        </w:rPr>
        <w:tab/>
      </w:r>
      <w:r>
        <w:rPr>
          <w:rFonts w:ascii="Arial" w:hAnsi="Arial" w:cs="Arial"/>
          <w:color w:val="auto"/>
          <w:sz w:val="22"/>
          <w:szCs w:val="22"/>
        </w:rPr>
        <w:tab/>
        <w:t>C   = 76-7</w:t>
      </w:r>
      <w:r w:rsidR="00610F7D">
        <w:rPr>
          <w:rFonts w:ascii="Arial" w:hAnsi="Arial" w:cs="Arial"/>
          <w:color w:val="auto"/>
          <w:sz w:val="22"/>
          <w:szCs w:val="22"/>
        </w:rPr>
        <w:t>4</w:t>
      </w:r>
      <w:r>
        <w:rPr>
          <w:rFonts w:ascii="Arial" w:hAnsi="Arial" w:cs="Arial"/>
          <w:color w:val="auto"/>
          <w:sz w:val="22"/>
          <w:szCs w:val="22"/>
        </w:rPr>
        <w:tab/>
      </w:r>
      <w:r>
        <w:rPr>
          <w:rFonts w:ascii="Arial" w:hAnsi="Arial" w:cs="Arial"/>
          <w:color w:val="auto"/>
          <w:sz w:val="22"/>
          <w:szCs w:val="22"/>
        </w:rPr>
        <w:tab/>
        <w:t>D - = 6</w:t>
      </w:r>
      <w:r w:rsidR="00610F7D">
        <w:rPr>
          <w:rFonts w:ascii="Arial" w:hAnsi="Arial" w:cs="Arial"/>
          <w:color w:val="auto"/>
          <w:sz w:val="22"/>
          <w:szCs w:val="22"/>
        </w:rPr>
        <w:t>3</w:t>
      </w:r>
      <w:r>
        <w:rPr>
          <w:rFonts w:ascii="Arial" w:hAnsi="Arial" w:cs="Arial"/>
          <w:color w:val="auto"/>
          <w:sz w:val="22"/>
          <w:szCs w:val="22"/>
        </w:rPr>
        <w:t>-60</w:t>
      </w:r>
    </w:p>
    <w:p w14:paraId="40CA043E" w14:textId="6175FA63"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86-8</w:t>
      </w:r>
      <w:r w:rsidR="00610F7D">
        <w:rPr>
          <w:rFonts w:ascii="Arial" w:hAnsi="Arial" w:cs="Arial"/>
          <w:color w:val="auto"/>
          <w:sz w:val="22"/>
          <w:szCs w:val="22"/>
        </w:rPr>
        <w:t>4</w:t>
      </w:r>
      <w:r>
        <w:rPr>
          <w:rFonts w:ascii="Arial" w:hAnsi="Arial" w:cs="Arial"/>
          <w:color w:val="auto"/>
          <w:sz w:val="22"/>
          <w:szCs w:val="22"/>
        </w:rPr>
        <w:tab/>
      </w:r>
      <w:r>
        <w:rPr>
          <w:rFonts w:ascii="Arial" w:hAnsi="Arial" w:cs="Arial"/>
          <w:color w:val="auto"/>
          <w:sz w:val="22"/>
          <w:szCs w:val="22"/>
        </w:rPr>
        <w:tab/>
        <w:t>C - = 7</w:t>
      </w:r>
      <w:r w:rsidR="00610F7D">
        <w:rPr>
          <w:rFonts w:ascii="Arial" w:hAnsi="Arial" w:cs="Arial"/>
          <w:color w:val="auto"/>
          <w:sz w:val="22"/>
          <w:szCs w:val="22"/>
        </w:rPr>
        <w:t>3</w:t>
      </w:r>
      <w:r>
        <w:rPr>
          <w:rFonts w:ascii="Arial" w:hAnsi="Arial" w:cs="Arial"/>
          <w:color w:val="auto"/>
          <w:sz w:val="22"/>
          <w:szCs w:val="22"/>
        </w:rPr>
        <w:t>-70</w:t>
      </w:r>
      <w:r>
        <w:rPr>
          <w:rFonts w:ascii="Arial" w:hAnsi="Arial" w:cs="Arial"/>
          <w:color w:val="auto"/>
          <w:sz w:val="22"/>
          <w:szCs w:val="22"/>
        </w:rPr>
        <w:tab/>
      </w:r>
      <w:r>
        <w:rPr>
          <w:rFonts w:ascii="Arial" w:hAnsi="Arial" w:cs="Arial"/>
          <w:color w:val="auto"/>
          <w:sz w:val="22"/>
          <w:szCs w:val="22"/>
        </w:rPr>
        <w:tab/>
        <w:t xml:space="preserve">F    = 59-0 </w:t>
      </w:r>
    </w:p>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bookmarkStart w:id="1" w:name="_Hlk516148544"/>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AF6CF25"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 xml:space="preserve">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w:t>
      </w:r>
      <w:r w:rsidRPr="00EA25B2">
        <w:rPr>
          <w:rFonts w:ascii="Arial" w:hAnsi="Arial" w:cs="Arial"/>
          <w:color w:val="auto"/>
          <w:sz w:val="22"/>
          <w:szCs w:val="22"/>
          <w:shd w:val="clear" w:color="auto" w:fill="FFFFFF"/>
        </w:rPr>
        <w:lastRenderedPageBreak/>
        <w:t>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w:t>
      </w:r>
      <w:r w:rsidR="00D95605">
        <w:rPr>
          <w:rFonts w:ascii="Arial" w:hAnsi="Arial" w:cs="Arial"/>
          <w:color w:val="auto"/>
          <w:sz w:val="22"/>
          <w:szCs w:val="22"/>
          <w:shd w:val="clear" w:color="auto" w:fill="FFFFFF"/>
        </w:rPr>
        <w:t>.</w:t>
      </w:r>
    </w:p>
    <w:bookmarkEnd w:id="1"/>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261CF5DE" w14:textId="77777777" w:rsidR="00877618" w:rsidRPr="00EA25B2" w:rsidRDefault="00877618" w:rsidP="00877618">
      <w:pPr>
        <w:rPr>
          <w:rFonts w:ascii="Arial" w:eastAsiaTheme="majorEastAsia" w:hAnsi="Arial" w:cs="Arial"/>
          <w:b/>
          <w:bCs/>
          <w:color w:val="404040" w:themeColor="text1" w:themeTint="BF"/>
          <w:sz w:val="28"/>
          <w:szCs w:val="28"/>
        </w:rPr>
      </w:pPr>
      <w:bookmarkStart w:id="2" w:name="_Hlk516664923"/>
      <w:bookmarkStart w:id="3" w:name="_Hlk516663454"/>
      <w:r w:rsidRPr="00EA25B2">
        <w:rPr>
          <w:rFonts w:ascii="Arial" w:eastAsiaTheme="majorEastAsia" w:hAnsi="Arial" w:cs="Arial"/>
          <w:b/>
          <w:bCs/>
          <w:color w:val="404040" w:themeColor="text1" w:themeTint="BF"/>
          <w:sz w:val="28"/>
          <w:szCs w:val="28"/>
        </w:rPr>
        <w:t>University Policies</w:t>
      </w:r>
    </w:p>
    <w:p w14:paraId="401111DA" w14:textId="77777777" w:rsidR="00877618" w:rsidRPr="00EA25B2" w:rsidRDefault="00877618" w:rsidP="0087761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69E6A79E" w14:textId="77777777" w:rsidR="00877618" w:rsidRPr="00EA25B2" w:rsidRDefault="00877618" w:rsidP="00877618">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50B946EB" w14:textId="77777777" w:rsidR="00877618" w:rsidRPr="00EA25B2" w:rsidRDefault="00877618" w:rsidP="00877618">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6EE27C23" w14:textId="77777777" w:rsidR="00877618" w:rsidRPr="00EA25B2" w:rsidRDefault="00877618" w:rsidP="00877618">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01C13198" w14:textId="77777777" w:rsidR="00877618" w:rsidRPr="00EA25B2" w:rsidRDefault="00877618" w:rsidP="00877618">
      <w:pPr>
        <w:pStyle w:val="NormalWeb"/>
        <w:spacing w:before="0" w:beforeAutospacing="0" w:after="0" w:afterAutospacing="0" w:line="330" w:lineRule="atLeast"/>
        <w:textAlignment w:val="baseline"/>
        <w:rPr>
          <w:rFonts w:ascii="Arial" w:hAnsi="Arial" w:cs="Arial"/>
          <w:color w:val="666666"/>
          <w:spacing w:val="8"/>
          <w:sz w:val="18"/>
          <w:szCs w:val="18"/>
        </w:rPr>
      </w:pPr>
    </w:p>
    <w:p w14:paraId="6B9856D4" w14:textId="77777777" w:rsidR="00877618" w:rsidRPr="00EA25B2" w:rsidRDefault="00877618" w:rsidP="00877618">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4E47EF37" w14:textId="77777777" w:rsidR="00877618" w:rsidRPr="00F14835" w:rsidRDefault="00877618" w:rsidP="00877618">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38B0E6A0" w14:textId="77777777" w:rsidR="00877618" w:rsidRPr="00EA25B2" w:rsidRDefault="00877618" w:rsidP="00877618">
      <w:pPr>
        <w:shd w:val="clear" w:color="auto" w:fill="FFFFFF"/>
        <w:spacing w:after="0"/>
        <w:textAlignment w:val="baseline"/>
        <w:rPr>
          <w:rFonts w:ascii="Arial" w:eastAsia="Times New Roman" w:hAnsi="Arial" w:cs="Arial"/>
          <w:color w:val="auto"/>
          <w:sz w:val="22"/>
          <w:szCs w:val="22"/>
          <w:lang w:eastAsia="en-US"/>
        </w:rPr>
      </w:pPr>
    </w:p>
    <w:p w14:paraId="758C5333" w14:textId="77777777" w:rsidR="00877618" w:rsidRPr="00F14835" w:rsidRDefault="00877618" w:rsidP="00877618">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2360CBE2" w14:textId="77777777" w:rsidR="00877618" w:rsidRPr="00EA25B2" w:rsidRDefault="00877618" w:rsidP="00877618">
      <w:pPr>
        <w:shd w:val="clear" w:color="auto" w:fill="FFFFFF"/>
        <w:spacing w:after="0"/>
        <w:textAlignment w:val="baseline"/>
        <w:rPr>
          <w:rFonts w:ascii="Arial" w:eastAsia="Times New Roman" w:hAnsi="Arial" w:cs="Arial"/>
          <w:color w:val="auto"/>
          <w:sz w:val="22"/>
          <w:szCs w:val="22"/>
          <w:lang w:eastAsia="en-US"/>
        </w:rPr>
      </w:pPr>
    </w:p>
    <w:p w14:paraId="537A566C" w14:textId="77777777" w:rsidR="00877618" w:rsidRDefault="00877618" w:rsidP="00877618">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9" w:history="1">
        <w:r w:rsidRPr="00EA25B2">
          <w:rPr>
            <w:rFonts w:ascii="Arial" w:hAnsi="Arial" w:cs="Arial"/>
            <w:bCs/>
            <w:color w:val="auto"/>
            <w:sz w:val="22"/>
            <w:szCs w:val="22"/>
            <w:shd w:val="clear" w:color="auto" w:fill="FFFFFF"/>
          </w:rPr>
          <w:t>http://www.uvu.edu/studentconduct/students/</w:t>
        </w:r>
      </w:hyperlink>
    </w:p>
    <w:p w14:paraId="1752455A" w14:textId="77777777" w:rsidR="00877618" w:rsidRPr="000D6D51" w:rsidRDefault="00877618" w:rsidP="00877618">
      <w:pPr>
        <w:shd w:val="clear" w:color="auto" w:fill="FFFFFF"/>
        <w:spacing w:after="0"/>
        <w:textAlignment w:val="baseline"/>
        <w:rPr>
          <w:rFonts w:ascii="Arial" w:eastAsia="Times New Roman" w:hAnsi="Arial" w:cs="Arial"/>
          <w:color w:val="auto"/>
          <w:sz w:val="22"/>
          <w:szCs w:val="22"/>
          <w:lang w:eastAsia="en-US"/>
        </w:rPr>
      </w:pPr>
    </w:p>
    <w:p w14:paraId="4A3B588C" w14:textId="77777777" w:rsidR="00877618" w:rsidRPr="00DF1766" w:rsidRDefault="00877618" w:rsidP="00877618">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61C0DE4E" w14:textId="77777777" w:rsidR="00877618" w:rsidRPr="00DF1766" w:rsidRDefault="00877618" w:rsidP="00877618">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3F1D424F" w14:textId="77777777" w:rsidR="00877618" w:rsidRPr="00DF1766" w:rsidRDefault="00877618" w:rsidP="00877618">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6085A0B9" w14:textId="77777777" w:rsidR="00877618" w:rsidRPr="00DF1766" w:rsidRDefault="00877618" w:rsidP="00877618">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0173B2C0" w14:textId="77777777" w:rsidR="00877618" w:rsidRPr="00DF1766" w:rsidRDefault="00877618" w:rsidP="00877618">
      <w:pPr>
        <w:widowControl w:val="0"/>
        <w:rPr>
          <w:rFonts w:ascii="Arial" w:hAnsi="Arial" w:cs="Arial"/>
          <w:color w:val="auto"/>
          <w:sz w:val="22"/>
          <w:szCs w:val="22"/>
        </w:rPr>
      </w:pPr>
      <w:r w:rsidRPr="00DF1766">
        <w:rPr>
          <w:rFonts w:ascii="Arial" w:hAnsi="Arial" w:cs="Arial"/>
          <w:color w:val="auto"/>
          <w:sz w:val="22"/>
          <w:szCs w:val="22"/>
        </w:rPr>
        <w:t xml:space="preserve">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w:t>
      </w:r>
      <w:r w:rsidRPr="00DF1766">
        <w:rPr>
          <w:rFonts w:ascii="Arial" w:hAnsi="Arial" w:cs="Arial"/>
          <w:color w:val="auto"/>
          <w:sz w:val="22"/>
          <w:szCs w:val="22"/>
        </w:rPr>
        <w:lastRenderedPageBreak/>
        <w:t>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4E9D258C" w14:textId="77777777" w:rsidR="00877618" w:rsidRPr="00DF1766" w:rsidRDefault="00877618" w:rsidP="00877618">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7DB655BB" w14:textId="77777777" w:rsidR="00877618" w:rsidRPr="002B1F2A" w:rsidRDefault="00877618" w:rsidP="00877618">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5703E57D" w14:textId="77777777" w:rsidR="00877618" w:rsidRPr="002B1F2A" w:rsidRDefault="00877618" w:rsidP="00877618">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4B87BE4E" w14:textId="77777777" w:rsidR="00877618" w:rsidRDefault="00877618" w:rsidP="00877618">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319CA4A2" w14:textId="77777777" w:rsidR="00877618" w:rsidRDefault="00877618" w:rsidP="00877618">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61649CB6" w14:textId="77777777" w:rsidR="00877618" w:rsidRDefault="00877618" w:rsidP="00877618">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6BDCE55B" w14:textId="77777777" w:rsidR="00877618" w:rsidRDefault="00877618" w:rsidP="00877618">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1457BBD6" w14:textId="77777777" w:rsidR="00877618" w:rsidRDefault="00877618" w:rsidP="00877618">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04CDCA40" w14:textId="77777777" w:rsidR="00877618" w:rsidRDefault="00877618" w:rsidP="00877618">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65D4B3FE" w14:textId="77777777" w:rsidR="00877618" w:rsidRDefault="00877618" w:rsidP="00877618">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2C0A00B3" w14:textId="77777777" w:rsidR="00877618" w:rsidRPr="002B1F2A" w:rsidRDefault="00877618" w:rsidP="00877618">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16C99C4F" w14:textId="77777777" w:rsidR="00877618" w:rsidRPr="00EA25B2" w:rsidRDefault="00877618" w:rsidP="00877618">
      <w:pPr>
        <w:pStyle w:val="Default"/>
        <w:rPr>
          <w:rFonts w:ascii="Arial" w:hAnsi="Arial" w:cs="Arial"/>
          <w:sz w:val="22"/>
          <w:szCs w:val="22"/>
        </w:rPr>
      </w:pPr>
    </w:p>
    <w:p w14:paraId="4F7E4EE7" w14:textId="77777777" w:rsidR="00877618" w:rsidRPr="00EA25B2" w:rsidRDefault="00877618" w:rsidP="00877618">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3BA5C358" w14:textId="77777777" w:rsidR="00877618" w:rsidRPr="00EA25B2" w:rsidRDefault="00877618" w:rsidP="00877618">
      <w:pPr>
        <w:pStyle w:val="Default"/>
        <w:rPr>
          <w:rFonts w:ascii="Arial" w:eastAsiaTheme="minorHAnsi" w:hAnsi="Arial" w:cs="Arial"/>
          <w:color w:val="808080" w:themeColor="background1" w:themeShade="80"/>
          <w:sz w:val="22"/>
          <w:szCs w:val="22"/>
          <w:lang w:eastAsia="ja-JP"/>
        </w:rPr>
      </w:pPr>
    </w:p>
    <w:p w14:paraId="6143CF1F" w14:textId="77777777" w:rsidR="00877618" w:rsidRDefault="00877618" w:rsidP="00877618">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016DD565" w14:textId="77777777" w:rsidR="00877618" w:rsidRDefault="00877618" w:rsidP="00877618">
      <w:pPr>
        <w:rPr>
          <w:rFonts w:ascii="Arial" w:hAnsi="Arial" w:cs="Arial"/>
          <w:bCs/>
          <w:color w:val="auto"/>
          <w:sz w:val="22"/>
          <w:szCs w:val="22"/>
          <w:shd w:val="clear" w:color="auto" w:fill="FFFFFF"/>
        </w:rPr>
      </w:pPr>
      <w:r w:rsidRPr="00354203">
        <w:rPr>
          <w:rFonts w:ascii="Arial" w:hAnsi="Arial" w:cs="Arial"/>
          <w:b/>
          <w:color w:val="549E39" w:themeColor="accent1"/>
          <w:sz w:val="22"/>
          <w:szCs w:val="22"/>
        </w:rPr>
        <w:t>Religious Accommodations</w:t>
      </w:r>
    </w:p>
    <w:p w14:paraId="6DA04434" w14:textId="77777777" w:rsidR="00877618" w:rsidRPr="00F3584E" w:rsidRDefault="00877618" w:rsidP="00877618">
      <w:pPr>
        <w:rPr>
          <w:rFonts w:ascii="Arial" w:hAnsi="Arial" w:cs="Arial"/>
          <w:bCs/>
          <w:color w:val="auto"/>
          <w:sz w:val="22"/>
          <w:szCs w:val="22"/>
          <w:shd w:val="clear" w:color="auto" w:fill="FFFFFF"/>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386567CB" w14:textId="77777777" w:rsidR="00877618" w:rsidRPr="00D551E9" w:rsidRDefault="00877618" w:rsidP="00877618">
      <w:pPr>
        <w:pStyle w:val="Default"/>
        <w:rPr>
          <w:rFonts w:ascii="Arial" w:hAnsi="Arial" w:cs="Arial"/>
          <w:color w:val="auto"/>
          <w:sz w:val="22"/>
          <w:szCs w:val="22"/>
        </w:rPr>
      </w:pPr>
    </w:p>
    <w:p w14:paraId="254BA127" w14:textId="77777777" w:rsidR="00877618" w:rsidRDefault="00877618" w:rsidP="00877618">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617216CE" w14:textId="77777777" w:rsidR="00877618" w:rsidRPr="00D551E9" w:rsidRDefault="00877618" w:rsidP="00877618">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w:t>
      </w:r>
      <w:r w:rsidRPr="00D551E9">
        <w:rPr>
          <w:rFonts w:ascii="Arial" w:hAnsi="Arial" w:cs="Arial"/>
          <w:sz w:val="22"/>
          <w:szCs w:val="22"/>
        </w:rPr>
        <w:lastRenderedPageBreak/>
        <w:t xml:space="preserve">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70E1BB2B" w14:textId="77777777" w:rsidR="00877618" w:rsidRPr="00D551E9" w:rsidRDefault="00877618" w:rsidP="00877618">
      <w:pPr>
        <w:pStyle w:val="Default"/>
        <w:rPr>
          <w:rFonts w:ascii="Arial" w:hAnsi="Arial" w:cs="Arial"/>
          <w:sz w:val="22"/>
          <w:szCs w:val="22"/>
        </w:rPr>
      </w:pPr>
    </w:p>
    <w:p w14:paraId="1ED654C3" w14:textId="77777777" w:rsidR="00877618" w:rsidRDefault="00877618" w:rsidP="00877618">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1F7E854C" w14:textId="77777777" w:rsidR="00877618" w:rsidRDefault="00877618" w:rsidP="00877618">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53CC80E3" w14:textId="77777777" w:rsidR="00877618" w:rsidRDefault="00877618" w:rsidP="00877618">
      <w:pPr>
        <w:widowControl w:val="0"/>
        <w:rPr>
          <w:rFonts w:ascii="Arial" w:hAnsi="Arial" w:cs="Arial"/>
          <w:b/>
          <w:color w:val="auto"/>
          <w:sz w:val="22"/>
          <w:szCs w:val="22"/>
        </w:rPr>
      </w:pPr>
    </w:p>
    <w:p w14:paraId="67795ADB" w14:textId="77777777" w:rsidR="00877618" w:rsidRPr="00DF1766" w:rsidRDefault="00877618" w:rsidP="00877618">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359F6DF5" w14:textId="77777777" w:rsidR="00877618" w:rsidRPr="00DF1766" w:rsidRDefault="00877618" w:rsidP="00877618">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404A2725" w14:textId="77777777" w:rsidR="00877618" w:rsidRPr="00D551E9" w:rsidRDefault="00877618" w:rsidP="00877618">
      <w:pPr>
        <w:pStyle w:val="Default"/>
        <w:rPr>
          <w:rFonts w:ascii="Arial" w:hAnsi="Arial" w:cs="Arial"/>
          <w:sz w:val="22"/>
          <w:szCs w:val="22"/>
        </w:rPr>
      </w:pPr>
    </w:p>
    <w:p w14:paraId="77CC99CB" w14:textId="77777777" w:rsidR="00877618" w:rsidRPr="00354203" w:rsidRDefault="00877618" w:rsidP="00877618">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7F34FB66" w14:textId="77777777" w:rsidR="00877618" w:rsidRPr="00D551E9" w:rsidRDefault="00877618" w:rsidP="00877618">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2E9D8598" w14:textId="77777777" w:rsidR="00877618" w:rsidRPr="00D551E9" w:rsidRDefault="00877618" w:rsidP="00877618">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6C1AF6B3" w14:textId="77777777" w:rsidR="00877618" w:rsidRPr="00D551E9" w:rsidRDefault="00877618" w:rsidP="00877618">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6177331A" w14:textId="77777777" w:rsidR="00877618" w:rsidRDefault="00877618" w:rsidP="00877618">
      <w:pPr>
        <w:pBdr>
          <w:top w:val="nil"/>
          <w:left w:val="nil"/>
          <w:bottom w:val="nil"/>
          <w:right w:val="nil"/>
          <w:between w:val="nil"/>
        </w:pBdr>
        <w:rPr>
          <w:rFonts w:ascii="Arial" w:eastAsia="Calibri" w:hAnsi="Arial" w:cs="Arial"/>
          <w:b/>
          <w:color w:val="549E39" w:themeColor="accent1"/>
          <w:sz w:val="22"/>
          <w:szCs w:val="22"/>
        </w:rPr>
      </w:pPr>
    </w:p>
    <w:p w14:paraId="34F052E0" w14:textId="77777777" w:rsidR="00877618" w:rsidRPr="00DF1766" w:rsidRDefault="00877618" w:rsidP="00877618">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02A81A78" w14:textId="77777777" w:rsidR="00877618" w:rsidRPr="00DF1766" w:rsidRDefault="00877618" w:rsidP="00877618">
      <w:pPr>
        <w:numPr>
          <w:ilvl w:val="1"/>
          <w:numId w:val="16"/>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060C1ED3" w14:textId="77777777" w:rsidR="00877618" w:rsidRPr="00EA25B2" w:rsidRDefault="00877618" w:rsidP="00877618">
      <w:pPr>
        <w:pStyle w:val="Heading3"/>
        <w:rPr>
          <w:rFonts w:ascii="Arial" w:hAnsi="Arial" w:cs="Arial"/>
          <w:b/>
          <w:bCs/>
          <w:color w:val="549E39" w:themeColor="accent1"/>
          <w:sz w:val="20"/>
          <w:szCs w:val="20"/>
        </w:rPr>
      </w:pPr>
    </w:p>
    <w:p w14:paraId="1A074518" w14:textId="77777777" w:rsidR="00877618" w:rsidRPr="00EA25B2" w:rsidRDefault="00877618" w:rsidP="00877618">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23F27C48" w14:textId="77777777" w:rsidR="00877618" w:rsidRPr="00EA25B2" w:rsidRDefault="00877618" w:rsidP="00877618">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2896A731" w14:textId="77777777" w:rsidR="00877618" w:rsidRDefault="00877618" w:rsidP="00877618">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3698DA81" w14:textId="77777777" w:rsidR="00877618" w:rsidRPr="00EA25B2" w:rsidRDefault="00877618" w:rsidP="00877618">
      <w:pPr>
        <w:pStyle w:val="Title"/>
        <w:rPr>
          <w:rFonts w:ascii="Arial" w:hAnsi="Arial" w:cs="Arial"/>
          <w:color w:val="auto"/>
          <w:sz w:val="22"/>
          <w:szCs w:val="22"/>
        </w:rPr>
      </w:pPr>
      <w:bookmarkStart w:id="4" w:name="_Hlk516665072"/>
      <w:r w:rsidRPr="00DF1766">
        <w:rPr>
          <w:rFonts w:ascii="Arial" w:hAnsi="Arial" w:cs="Arial"/>
          <w:color w:val="auto"/>
          <w:sz w:val="22"/>
          <w:szCs w:val="22"/>
        </w:rPr>
        <w:t xml:space="preserve">Due dates and this syllabus may change at the instructor’s discretion due to the needs of the class </w:t>
      </w:r>
      <w:bookmarkEnd w:id="2"/>
      <w:r w:rsidRPr="00DF1766">
        <w:rPr>
          <w:rFonts w:ascii="Arial" w:hAnsi="Arial" w:cs="Arial"/>
          <w:color w:val="auto"/>
          <w:sz w:val="22"/>
          <w:szCs w:val="22"/>
        </w:rPr>
        <w:t>members.</w:t>
      </w:r>
      <w:bookmarkEnd w:id="3"/>
      <w:bookmarkEnd w:id="4"/>
    </w:p>
    <w:p w14:paraId="33734482" w14:textId="6326BBDA" w:rsidR="00B6590A" w:rsidRPr="00EA25B2" w:rsidRDefault="00B6590A" w:rsidP="00877618">
      <w:pPr>
        <w:rPr>
          <w:rFonts w:ascii="Arial" w:hAnsi="Arial" w:cs="Arial"/>
          <w:color w:val="auto"/>
          <w:sz w:val="22"/>
          <w:szCs w:val="22"/>
        </w:rPr>
      </w:pPr>
    </w:p>
    <w:sectPr w:rsidR="00B6590A" w:rsidRPr="00EA25B2" w:rsidSect="003B0412">
      <w:footerReference w:type="default" r:id="rId1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22EE3" w14:textId="77777777" w:rsidR="00B86749" w:rsidRDefault="00B86749">
      <w:pPr>
        <w:spacing w:after="0"/>
      </w:pPr>
      <w:r>
        <w:separator/>
      </w:r>
    </w:p>
  </w:endnote>
  <w:endnote w:type="continuationSeparator" w:id="0">
    <w:p w14:paraId="0434C570" w14:textId="77777777" w:rsidR="00B86749" w:rsidRDefault="00B867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B8FE" w14:textId="77777777" w:rsidR="00B86749" w:rsidRDefault="00B86749">
      <w:pPr>
        <w:spacing w:after="0"/>
      </w:pPr>
      <w:r>
        <w:separator/>
      </w:r>
    </w:p>
  </w:footnote>
  <w:footnote w:type="continuationSeparator" w:id="0">
    <w:p w14:paraId="1831B6C7" w14:textId="77777777" w:rsidR="00B86749" w:rsidRDefault="00B867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9" w15:restartNumberingAfterBreak="0">
    <w:nsid w:val="5C0455AC"/>
    <w:multiLevelType w:val="hybridMultilevel"/>
    <w:tmpl w:val="BBE6D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2"/>
  </w:num>
  <w:num w:numId="4">
    <w:abstractNumId w:val="5"/>
  </w:num>
  <w:num w:numId="5">
    <w:abstractNumId w:val="5"/>
    <w:lvlOverride w:ilvl="0">
      <w:startOverride w:val="1"/>
    </w:lvlOverride>
  </w:num>
  <w:num w:numId="6">
    <w:abstractNumId w:val="1"/>
  </w:num>
  <w:num w:numId="7">
    <w:abstractNumId w:val="2"/>
  </w:num>
  <w:num w:numId="8">
    <w:abstractNumId w:val="6"/>
  </w:num>
  <w:num w:numId="9">
    <w:abstractNumId w:val="4"/>
  </w:num>
  <w:num w:numId="10">
    <w:abstractNumId w:val="13"/>
  </w:num>
  <w:num w:numId="11">
    <w:abstractNumId w:val="14"/>
  </w:num>
  <w:num w:numId="12">
    <w:abstractNumId w:val="11"/>
  </w:num>
  <w:num w:numId="13">
    <w:abstractNumId w:val="7"/>
  </w:num>
  <w:num w:numId="14">
    <w:abstractNumId w:val="9"/>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56D5C"/>
    <w:rsid w:val="00194998"/>
    <w:rsid w:val="001E090C"/>
    <w:rsid w:val="002470E9"/>
    <w:rsid w:val="002620CF"/>
    <w:rsid w:val="002A2500"/>
    <w:rsid w:val="002D5116"/>
    <w:rsid w:val="002F238C"/>
    <w:rsid w:val="0035334F"/>
    <w:rsid w:val="0037056D"/>
    <w:rsid w:val="00376A96"/>
    <w:rsid w:val="00383A7C"/>
    <w:rsid w:val="00386123"/>
    <w:rsid w:val="003B0412"/>
    <w:rsid w:val="004451C7"/>
    <w:rsid w:val="00445E58"/>
    <w:rsid w:val="00446B24"/>
    <w:rsid w:val="00452E1C"/>
    <w:rsid w:val="00464386"/>
    <w:rsid w:val="004644BA"/>
    <w:rsid w:val="00472EFE"/>
    <w:rsid w:val="00476BF8"/>
    <w:rsid w:val="004E25B8"/>
    <w:rsid w:val="00566F99"/>
    <w:rsid w:val="00581921"/>
    <w:rsid w:val="005861E1"/>
    <w:rsid w:val="00610F7D"/>
    <w:rsid w:val="00624041"/>
    <w:rsid w:val="00631BD1"/>
    <w:rsid w:val="00640FB2"/>
    <w:rsid w:val="006831E2"/>
    <w:rsid w:val="006A613B"/>
    <w:rsid w:val="006E1AC8"/>
    <w:rsid w:val="006F30B3"/>
    <w:rsid w:val="00704941"/>
    <w:rsid w:val="00762F1D"/>
    <w:rsid w:val="00770939"/>
    <w:rsid w:val="007E4222"/>
    <w:rsid w:val="00820148"/>
    <w:rsid w:val="00872E98"/>
    <w:rsid w:val="00877618"/>
    <w:rsid w:val="008A7519"/>
    <w:rsid w:val="009C5F61"/>
    <w:rsid w:val="009F1377"/>
    <w:rsid w:val="009F70A0"/>
    <w:rsid w:val="00A02607"/>
    <w:rsid w:val="00A26B5F"/>
    <w:rsid w:val="00A368A6"/>
    <w:rsid w:val="00A52EF5"/>
    <w:rsid w:val="00A90565"/>
    <w:rsid w:val="00A976E3"/>
    <w:rsid w:val="00B5768B"/>
    <w:rsid w:val="00B6590A"/>
    <w:rsid w:val="00B86749"/>
    <w:rsid w:val="00B9785D"/>
    <w:rsid w:val="00BF681B"/>
    <w:rsid w:val="00C471AE"/>
    <w:rsid w:val="00C82A4E"/>
    <w:rsid w:val="00C858DF"/>
    <w:rsid w:val="00CB3E2C"/>
    <w:rsid w:val="00D24A03"/>
    <w:rsid w:val="00D9327F"/>
    <w:rsid w:val="00D95605"/>
    <w:rsid w:val="00DA1972"/>
    <w:rsid w:val="00DA66B7"/>
    <w:rsid w:val="00E058E9"/>
    <w:rsid w:val="00E34649"/>
    <w:rsid w:val="00E63857"/>
    <w:rsid w:val="00E754A3"/>
    <w:rsid w:val="00E766E1"/>
    <w:rsid w:val="00EA25B2"/>
    <w:rsid w:val="00ED077F"/>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1216088079">
      <w:bodyDiv w:val="1"/>
      <w:marLeft w:val="0"/>
      <w:marRight w:val="0"/>
      <w:marTop w:val="0"/>
      <w:marBottom w:val="0"/>
      <w:divBdr>
        <w:top w:val="none" w:sz="0" w:space="0" w:color="auto"/>
        <w:left w:val="none" w:sz="0" w:space="0" w:color="auto"/>
        <w:bottom w:val="none" w:sz="0" w:space="0" w:color="auto"/>
        <w:right w:val="none" w:sz="0" w:space="0" w:color="auto"/>
      </w:divBdr>
    </w:div>
    <w:div w:id="1474982796">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75000105">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21525035">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2</TotalTime>
  <Pages>5</Pages>
  <Words>1870</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4</cp:revision>
  <dcterms:created xsi:type="dcterms:W3CDTF">2018-06-13T16:57:00Z</dcterms:created>
  <dcterms:modified xsi:type="dcterms:W3CDTF">2018-06-14T17:51:00Z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