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36E567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B4301">
        <w:rPr>
          <w:rFonts w:ascii="Arial" w:hAnsi="Arial" w:cs="Arial"/>
          <w:sz w:val="36"/>
          <w:szCs w:val="36"/>
        </w:rPr>
        <w:t>ECON 1010</w:t>
      </w:r>
    </w:p>
    <w:p w14:paraId="1D528B51" w14:textId="09F7CC90" w:rsidR="005861E1" w:rsidRPr="00EA25B2" w:rsidRDefault="00CB4301">
      <w:pPr>
        <w:pStyle w:val="Title"/>
        <w:rPr>
          <w:rFonts w:ascii="Arial" w:hAnsi="Arial" w:cs="Arial"/>
          <w:sz w:val="36"/>
          <w:szCs w:val="36"/>
        </w:rPr>
      </w:pPr>
      <w:r>
        <w:rPr>
          <w:rFonts w:ascii="Arial" w:hAnsi="Arial" w:cs="Arial"/>
          <w:b w:val="0"/>
          <w:color w:val="auto"/>
          <w:sz w:val="36"/>
          <w:szCs w:val="36"/>
        </w:rPr>
        <w:t>Economics as a Social Science</w:t>
      </w:r>
    </w:p>
    <w:p w14:paraId="02B77527" w14:textId="1FF83F8F" w:rsidR="00770939" w:rsidRPr="00EA25B2" w:rsidRDefault="00CB4301" w:rsidP="00770939">
      <w:pPr>
        <w:pStyle w:val="Subtitle"/>
        <w:rPr>
          <w:rFonts w:ascii="Arial" w:hAnsi="Arial" w:cs="Arial"/>
          <w:b w:val="0"/>
          <w:i/>
        </w:rPr>
      </w:pPr>
      <w:r>
        <w:rPr>
          <w:rFonts w:ascii="Arial" w:hAnsi="Arial" w:cs="Arial"/>
          <w:b w:val="0"/>
          <w:i/>
        </w:rPr>
        <w:t>20</w:t>
      </w:r>
      <w:r w:rsidR="001966AA">
        <w:rPr>
          <w:rFonts w:ascii="Arial" w:hAnsi="Arial" w:cs="Arial"/>
          <w:b w:val="0"/>
          <w:i/>
        </w:rPr>
        <w:t>2</w:t>
      </w:r>
      <w:r w:rsidR="005514FC">
        <w:rPr>
          <w:rFonts w:ascii="Arial" w:hAnsi="Arial" w:cs="Arial"/>
          <w:b w:val="0"/>
          <w:i/>
        </w:rPr>
        <w:t>1</w:t>
      </w:r>
      <w:r w:rsidR="001966AA">
        <w:rPr>
          <w:rFonts w:ascii="Arial" w:hAnsi="Arial" w:cs="Arial"/>
          <w:b w:val="0"/>
          <w:i/>
        </w:rPr>
        <w:t>-202</w:t>
      </w:r>
      <w:r w:rsidR="005514FC">
        <w:rPr>
          <w:rFonts w:ascii="Arial" w:hAnsi="Arial" w:cs="Arial"/>
          <w:b w:val="0"/>
          <w:i/>
        </w:rPr>
        <w:t>2</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3E892F0" w:rsidR="00704941" w:rsidRDefault="00CB4301" w:rsidP="004644BA">
      <w:pPr>
        <w:rPr>
          <w:rFonts w:ascii="Arial" w:hAnsi="Arial" w:cs="Arial"/>
          <w:color w:val="000000"/>
          <w:sz w:val="22"/>
          <w:szCs w:val="22"/>
          <w:shd w:val="clear" w:color="auto" w:fill="FFFFFF"/>
        </w:rPr>
      </w:pPr>
      <w:r w:rsidRPr="00CB4301">
        <w:rPr>
          <w:rFonts w:ascii="Arial" w:hAnsi="Arial" w:cs="Arial"/>
          <w:color w:val="000000"/>
          <w:sz w:val="22"/>
          <w:szCs w:val="22"/>
          <w:shd w:val="clear" w:color="auto" w:fill="FFFFFF"/>
        </w:rPr>
        <w:t>An introductory course which studies the operation of a mixed market system, including production, domestic and global trade, and labor-management economics. Includes business cycles and monetary and fiscal policies designed to modify those cycles.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BC13A9F" w14:textId="77777777" w:rsidR="00C3008A" w:rsidRDefault="00C3008A" w:rsidP="00C3008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2F0071F7" w:rsidR="002470E9" w:rsidRDefault="00A52EF5" w:rsidP="00B2609C">
      <w:pPr>
        <w:pStyle w:val="Heading2"/>
        <w:spacing w:after="120"/>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BD8A8E" w14:textId="77777777" w:rsidR="006405B6" w:rsidRDefault="00562066" w:rsidP="00562066">
      <w:pPr>
        <w:autoSpaceDE w:val="0"/>
        <w:autoSpaceDN w:val="0"/>
        <w:adjustRightInd w:val="0"/>
        <w:rPr>
          <w:rFonts w:ascii="Arial" w:hAnsi="Arial" w:cs="Arial"/>
          <w:color w:val="auto"/>
          <w:sz w:val="22"/>
          <w:szCs w:val="22"/>
          <w:lang w:eastAsia="zh-TW"/>
        </w:rPr>
      </w:pPr>
      <w:r w:rsidRPr="00562066">
        <w:rPr>
          <w:rFonts w:ascii="Arial" w:hAnsi="Arial" w:cs="Arial"/>
          <w:color w:val="auto"/>
          <w:sz w:val="22"/>
          <w:szCs w:val="22"/>
          <w:lang w:eastAsia="zh-TW"/>
        </w:rPr>
        <w:t>Upon successful completion, students should be able to:</w:t>
      </w:r>
    </w:p>
    <w:p w14:paraId="5A1E17A6" w14:textId="38AC9F90" w:rsidR="006405B6" w:rsidRPr="006359FC" w:rsidRDefault="006405B6" w:rsidP="006359FC">
      <w:pPr>
        <w:pStyle w:val="ListParagraph"/>
        <w:numPr>
          <w:ilvl w:val="0"/>
          <w:numId w:val="17"/>
        </w:numPr>
        <w:autoSpaceDE w:val="0"/>
        <w:autoSpaceDN w:val="0"/>
        <w:adjustRightInd w:val="0"/>
        <w:rPr>
          <w:rFonts w:ascii="Arial" w:hAnsi="Arial" w:cs="Arial"/>
          <w:color w:val="auto"/>
          <w:sz w:val="22"/>
          <w:szCs w:val="22"/>
          <w:lang w:eastAsia="zh-TW"/>
        </w:rPr>
      </w:pPr>
      <w:r w:rsidRPr="006359FC">
        <w:rPr>
          <w:rFonts w:ascii="Arial" w:hAnsi="Arial" w:cs="Arial"/>
          <w:color w:val="auto"/>
          <w:sz w:val="22"/>
          <w:szCs w:val="22"/>
          <w:lang w:eastAsia="zh-TW"/>
        </w:rPr>
        <w:t xml:space="preserve">Describe basic microeconomic concepts including marginal analysis, markets, cost analysis, economic models, and basic </w:t>
      </w:r>
      <w:r w:rsidR="00907ED6" w:rsidRPr="006359FC">
        <w:rPr>
          <w:rFonts w:ascii="Arial" w:hAnsi="Arial" w:cs="Arial"/>
          <w:color w:val="auto"/>
          <w:sz w:val="22"/>
          <w:szCs w:val="22"/>
          <w:lang w:eastAsia="zh-TW"/>
        </w:rPr>
        <w:t>decision-making</w:t>
      </w:r>
      <w:r w:rsidRPr="006359FC">
        <w:rPr>
          <w:rFonts w:ascii="Arial" w:hAnsi="Arial" w:cs="Arial"/>
          <w:color w:val="auto"/>
          <w:sz w:val="22"/>
          <w:szCs w:val="22"/>
          <w:lang w:eastAsia="zh-TW"/>
        </w:rPr>
        <w:t xml:space="preserve"> criteria.</w:t>
      </w:r>
    </w:p>
    <w:p w14:paraId="4F7E2DB8" w14:textId="7273E69B" w:rsidR="006405B6" w:rsidRPr="006359FC" w:rsidRDefault="006405B6" w:rsidP="006359FC">
      <w:pPr>
        <w:pStyle w:val="ListParagraph"/>
        <w:numPr>
          <w:ilvl w:val="0"/>
          <w:numId w:val="17"/>
        </w:numPr>
        <w:autoSpaceDE w:val="0"/>
        <w:autoSpaceDN w:val="0"/>
        <w:adjustRightInd w:val="0"/>
        <w:rPr>
          <w:rFonts w:ascii="Arial" w:hAnsi="Arial" w:cs="Arial"/>
          <w:color w:val="auto"/>
          <w:sz w:val="22"/>
          <w:szCs w:val="22"/>
          <w:lang w:eastAsia="zh-TW"/>
        </w:rPr>
      </w:pPr>
      <w:r w:rsidRPr="006359FC">
        <w:rPr>
          <w:rFonts w:ascii="Arial" w:hAnsi="Arial" w:cs="Arial"/>
          <w:color w:val="auto"/>
          <w:sz w:val="22"/>
          <w:szCs w:val="22"/>
          <w:lang w:eastAsia="zh-TW"/>
        </w:rPr>
        <w:t>Describe basic macroeconomic concepts including national income accounting, role of government, inflation, employment, fiscal</w:t>
      </w:r>
      <w:r w:rsidR="00DC340F">
        <w:rPr>
          <w:rFonts w:ascii="Arial" w:hAnsi="Arial" w:cs="Arial"/>
          <w:color w:val="auto"/>
          <w:sz w:val="22"/>
          <w:szCs w:val="22"/>
          <w:lang w:eastAsia="zh-TW"/>
        </w:rPr>
        <w:t>,</w:t>
      </w:r>
      <w:r w:rsidRPr="006359FC">
        <w:rPr>
          <w:rFonts w:ascii="Arial" w:hAnsi="Arial" w:cs="Arial"/>
          <w:color w:val="auto"/>
          <w:sz w:val="22"/>
          <w:szCs w:val="22"/>
          <w:lang w:eastAsia="zh-TW"/>
        </w:rPr>
        <w:t xml:space="preserve"> and monetary policy issues.</w:t>
      </w:r>
    </w:p>
    <w:p w14:paraId="36ACD3B2" w14:textId="00D53526" w:rsidR="006405B6" w:rsidRPr="006359FC" w:rsidRDefault="006405B6" w:rsidP="006359FC">
      <w:pPr>
        <w:pStyle w:val="ListParagraph"/>
        <w:numPr>
          <w:ilvl w:val="0"/>
          <w:numId w:val="17"/>
        </w:numPr>
        <w:autoSpaceDE w:val="0"/>
        <w:autoSpaceDN w:val="0"/>
        <w:adjustRightInd w:val="0"/>
        <w:rPr>
          <w:rFonts w:ascii="Arial" w:hAnsi="Arial" w:cs="Arial"/>
          <w:color w:val="auto"/>
          <w:sz w:val="22"/>
          <w:szCs w:val="22"/>
          <w:lang w:eastAsia="zh-TW"/>
        </w:rPr>
      </w:pPr>
      <w:r w:rsidRPr="006359FC">
        <w:rPr>
          <w:rFonts w:ascii="Arial" w:hAnsi="Arial" w:cs="Arial"/>
          <w:color w:val="auto"/>
          <w:sz w:val="22"/>
          <w:szCs w:val="22"/>
          <w:lang w:eastAsia="zh-TW"/>
        </w:rPr>
        <w:t>Integrate basic economic concepts and understand how public policy is implemented</w:t>
      </w:r>
    </w:p>
    <w:p w14:paraId="0EEC9535" w14:textId="6FD50ECC" w:rsidR="00AA1902" w:rsidRDefault="006405B6" w:rsidP="00907ED6">
      <w:pPr>
        <w:pStyle w:val="ListParagraph"/>
        <w:numPr>
          <w:ilvl w:val="0"/>
          <w:numId w:val="17"/>
        </w:numPr>
        <w:autoSpaceDE w:val="0"/>
        <w:autoSpaceDN w:val="0"/>
        <w:adjustRightInd w:val="0"/>
        <w:rPr>
          <w:rFonts w:ascii="Arial" w:hAnsi="Arial" w:cs="Arial"/>
          <w:color w:val="auto"/>
          <w:sz w:val="22"/>
          <w:szCs w:val="22"/>
          <w:lang w:eastAsia="zh-TW"/>
        </w:rPr>
      </w:pPr>
      <w:r w:rsidRPr="006359FC">
        <w:rPr>
          <w:rFonts w:ascii="Arial" w:hAnsi="Arial" w:cs="Arial"/>
          <w:color w:val="auto"/>
          <w:sz w:val="22"/>
          <w:szCs w:val="22"/>
          <w:lang w:eastAsia="zh-TW"/>
        </w:rPr>
        <w:t>Critically analyze basic economic policy issues including analysis of the application of public policy in micro and macro environments.</w:t>
      </w:r>
    </w:p>
    <w:p w14:paraId="5BA59C79" w14:textId="5FE817A1" w:rsidR="00EA0C81" w:rsidRDefault="00EA0C81" w:rsidP="00EA0C81">
      <w:pPr>
        <w:autoSpaceDE w:val="0"/>
        <w:autoSpaceDN w:val="0"/>
        <w:adjustRightInd w:val="0"/>
        <w:rPr>
          <w:rFonts w:ascii="Arial" w:hAnsi="Arial" w:cs="Arial"/>
          <w:color w:val="auto"/>
          <w:sz w:val="22"/>
          <w:szCs w:val="22"/>
          <w:lang w:eastAsia="zh-TW"/>
        </w:rPr>
      </w:pPr>
    </w:p>
    <w:p w14:paraId="65DF5F97" w14:textId="77777777" w:rsidR="00C94023" w:rsidRDefault="00C94023" w:rsidP="00EA0C81">
      <w:pPr>
        <w:autoSpaceDE w:val="0"/>
        <w:autoSpaceDN w:val="0"/>
        <w:adjustRightInd w:val="0"/>
        <w:rPr>
          <w:rFonts w:ascii="Arial" w:hAnsi="Arial" w:cs="Arial"/>
          <w:color w:val="auto"/>
          <w:sz w:val="22"/>
          <w:szCs w:val="22"/>
          <w:lang w:eastAsia="zh-TW"/>
        </w:rPr>
      </w:pPr>
    </w:p>
    <w:p w14:paraId="796C8633" w14:textId="77777777" w:rsidR="00EA0C81" w:rsidRPr="00EA0C81" w:rsidRDefault="00EA0C81" w:rsidP="00EA0C81">
      <w:pPr>
        <w:autoSpaceDE w:val="0"/>
        <w:autoSpaceDN w:val="0"/>
        <w:adjustRightInd w:val="0"/>
        <w:rPr>
          <w:rFonts w:ascii="Arial" w:hAnsi="Arial" w:cs="Arial"/>
          <w:color w:val="auto"/>
          <w:sz w:val="22"/>
          <w:szCs w:val="22"/>
          <w:lang w:eastAsia="zh-TW"/>
        </w:rPr>
      </w:pPr>
    </w:p>
    <w:p w14:paraId="22D1B246" w14:textId="77777777" w:rsidR="00FD5233" w:rsidRPr="00EA25B2" w:rsidRDefault="00FD5233" w:rsidP="00FD523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61B0E9AA" w14:textId="77777777" w:rsidR="00FD5233" w:rsidRDefault="00FD5233" w:rsidP="00FD5233">
      <w:pPr>
        <w:autoSpaceDE w:val="0"/>
        <w:autoSpaceDN w:val="0"/>
        <w:adjustRightInd w:val="0"/>
        <w:spacing w:after="0"/>
        <w:rPr>
          <w:rFonts w:ascii="Arial" w:hAnsi="Arial" w:cs="Arial"/>
          <w:color w:val="auto"/>
          <w:sz w:val="22"/>
          <w:szCs w:val="22"/>
          <w:lang w:eastAsia="zh-TW"/>
        </w:rPr>
      </w:pPr>
      <w:r w:rsidRPr="00CB4301">
        <w:rPr>
          <w:rFonts w:ascii="Arial" w:hAnsi="Arial" w:cs="Arial"/>
          <w:bCs/>
          <w:color w:val="auto"/>
          <w:sz w:val="22"/>
          <w:szCs w:val="22"/>
          <w:lang w:eastAsia="zh-TW"/>
        </w:rPr>
        <w:t xml:space="preserve">Course Website(s) </w:t>
      </w:r>
    </w:p>
    <w:p w14:paraId="5B010E79" w14:textId="77777777" w:rsidR="00FD5233" w:rsidRPr="005E3335" w:rsidRDefault="00FD5233" w:rsidP="00FD5233">
      <w:pPr>
        <w:autoSpaceDE w:val="0"/>
        <w:autoSpaceDN w:val="0"/>
        <w:adjustRightInd w:val="0"/>
        <w:spacing w:after="0"/>
        <w:rPr>
          <w:rFonts w:ascii="Arial" w:hAnsi="Arial" w:cs="Arial"/>
          <w:color w:val="auto"/>
          <w:sz w:val="22"/>
          <w:szCs w:val="22"/>
          <w:lang w:val="es-ES" w:eastAsia="zh-TW"/>
        </w:rPr>
      </w:pPr>
      <w:r w:rsidRPr="00CB4301">
        <w:rPr>
          <w:rFonts w:ascii="Arial" w:hAnsi="Arial" w:cs="Arial"/>
          <w:color w:val="auto"/>
          <w:sz w:val="22"/>
          <w:szCs w:val="22"/>
          <w:lang w:val="es-ES" w:eastAsia="zh-TW"/>
        </w:rPr>
        <w:t xml:space="preserve">Canvas, </w:t>
      </w:r>
      <w:hyperlink r:id="rId11" w:history="1">
        <w:r w:rsidRPr="005E3335">
          <w:rPr>
            <w:rStyle w:val="Hyperlink"/>
            <w:rFonts w:ascii="Arial" w:eastAsiaTheme="majorEastAsia" w:hAnsi="Arial" w:cs="Arial"/>
            <w:b/>
            <w:bCs/>
            <w:color w:val="auto"/>
            <w:sz w:val="22"/>
            <w:szCs w:val="22"/>
            <w:lang w:val="es-ES"/>
          </w:rPr>
          <w:t>https://uvu.instructure.com/courses/</w:t>
        </w:r>
      </w:hyperlink>
      <w:r w:rsidRPr="00CB4301">
        <w:rPr>
          <w:rFonts w:ascii="Arial" w:hAnsi="Arial" w:cs="Arial"/>
          <w:color w:val="auto"/>
          <w:sz w:val="22"/>
          <w:szCs w:val="22"/>
          <w:lang w:val="es-ES" w:eastAsia="zh-TW"/>
        </w:rPr>
        <w:t xml:space="preserve"> </w:t>
      </w:r>
    </w:p>
    <w:p w14:paraId="5295317D" w14:textId="77777777" w:rsidR="00FD5233" w:rsidRPr="00CB4301" w:rsidRDefault="00FD5233" w:rsidP="00FD5233">
      <w:pPr>
        <w:autoSpaceDE w:val="0"/>
        <w:autoSpaceDN w:val="0"/>
        <w:adjustRightInd w:val="0"/>
        <w:rPr>
          <w:rFonts w:ascii="Arial" w:hAnsi="Arial" w:cs="Arial"/>
          <w:color w:val="auto"/>
          <w:sz w:val="22"/>
          <w:szCs w:val="22"/>
          <w:lang w:val="es-ES" w:eastAsia="zh-TW"/>
        </w:rPr>
      </w:pPr>
    </w:p>
    <w:p w14:paraId="40987A14" w14:textId="77777777" w:rsidR="00FD5233" w:rsidRPr="00CB4301" w:rsidRDefault="00FD5233" w:rsidP="00FD5233">
      <w:pPr>
        <w:autoSpaceDE w:val="0"/>
        <w:autoSpaceDN w:val="0"/>
        <w:adjustRightInd w:val="0"/>
        <w:spacing w:after="0"/>
        <w:rPr>
          <w:rFonts w:ascii="Arial" w:hAnsi="Arial" w:cs="Arial"/>
          <w:color w:val="auto"/>
          <w:sz w:val="22"/>
          <w:szCs w:val="22"/>
          <w:lang w:eastAsia="zh-TW"/>
        </w:rPr>
      </w:pPr>
      <w:r w:rsidRPr="00CB4301">
        <w:rPr>
          <w:rFonts w:ascii="Arial" w:hAnsi="Arial" w:cs="Arial"/>
          <w:bCs/>
          <w:color w:val="auto"/>
          <w:sz w:val="22"/>
          <w:szCs w:val="22"/>
          <w:lang w:eastAsia="zh-TW"/>
        </w:rPr>
        <w:t xml:space="preserve">Required Course Text </w:t>
      </w:r>
    </w:p>
    <w:p w14:paraId="349019CC" w14:textId="77777777" w:rsidR="00FD5233" w:rsidRPr="00CB4301" w:rsidRDefault="00FD5233" w:rsidP="00FD5233">
      <w:pPr>
        <w:autoSpaceDE w:val="0"/>
        <w:autoSpaceDN w:val="0"/>
        <w:adjustRightInd w:val="0"/>
        <w:spacing w:after="0"/>
        <w:rPr>
          <w:rFonts w:ascii="Arial" w:hAnsi="Arial" w:cs="Arial"/>
          <w:color w:val="auto"/>
          <w:sz w:val="22"/>
          <w:szCs w:val="22"/>
          <w:lang w:eastAsia="zh-TW"/>
        </w:rPr>
      </w:pPr>
      <w:r w:rsidRPr="00CB4301">
        <w:rPr>
          <w:rFonts w:ascii="Arial" w:hAnsi="Arial" w:cs="Arial"/>
          <w:color w:val="auto"/>
          <w:sz w:val="22"/>
          <w:szCs w:val="22"/>
          <w:lang w:eastAsia="zh-TW"/>
        </w:rPr>
        <w:t>Schiller, Bradley &amp; Gebhardt, Karen. 2016 Essentials of Economics, 10ed. McGraw Hill</w:t>
      </w:r>
    </w:p>
    <w:p w14:paraId="60706AE8" w14:textId="77777777" w:rsidR="00CB4301" w:rsidRPr="00CB4301" w:rsidRDefault="00CB4301" w:rsidP="00CB4301">
      <w:pPr>
        <w:autoSpaceDE w:val="0"/>
        <w:autoSpaceDN w:val="0"/>
        <w:adjustRightInd w:val="0"/>
        <w:rPr>
          <w:rFonts w:ascii="Arial" w:hAnsi="Arial" w:cs="Arial"/>
          <w:color w:val="auto"/>
          <w:sz w:val="22"/>
          <w:szCs w:val="22"/>
          <w:lang w:eastAsia="zh-TW"/>
        </w:rPr>
      </w:pPr>
    </w:p>
    <w:p w14:paraId="005EE196" w14:textId="490A14ED" w:rsidR="003B0412" w:rsidRPr="00FD5233" w:rsidRDefault="000A307C" w:rsidP="00FD5233">
      <w:pPr>
        <w:autoSpaceDE w:val="0"/>
        <w:autoSpaceDN w:val="0"/>
        <w:adjustRightInd w:val="0"/>
        <w:rPr>
          <w:rFonts w:ascii="Arial" w:hAnsi="Arial" w:cs="Arial"/>
          <w:b/>
          <w:bCs/>
          <w:color w:val="auto"/>
          <w:sz w:val="22"/>
          <w:szCs w:val="22"/>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FD2644A" w14:textId="254EF77A" w:rsidR="007965B1" w:rsidRDefault="007965B1" w:rsidP="00CB4301">
      <w:pPr>
        <w:autoSpaceDE w:val="0"/>
        <w:autoSpaceDN w:val="0"/>
        <w:adjustRightInd w:val="0"/>
        <w:rPr>
          <w:rFonts w:ascii="Arial" w:hAnsi="Arial" w:cs="Arial"/>
          <w:bCs/>
          <w:color w:val="auto"/>
          <w:sz w:val="22"/>
          <w:szCs w:val="22"/>
          <w:lang w:eastAsia="zh-TW"/>
        </w:rPr>
      </w:pPr>
      <w:r>
        <w:rPr>
          <w:rFonts w:ascii="Arial" w:hAnsi="Arial" w:cs="Arial"/>
          <w:bCs/>
          <w:color w:val="auto"/>
          <w:sz w:val="22"/>
          <w:szCs w:val="22"/>
          <w:lang w:eastAsia="zh-TW"/>
        </w:rPr>
        <w:t xml:space="preserve">All assignments </w:t>
      </w:r>
      <w:r w:rsidR="00E007D4">
        <w:rPr>
          <w:rFonts w:ascii="Arial" w:hAnsi="Arial" w:cs="Arial"/>
          <w:bCs/>
          <w:color w:val="auto"/>
          <w:sz w:val="22"/>
          <w:szCs w:val="22"/>
          <w:lang w:eastAsia="zh-TW"/>
        </w:rPr>
        <w:t>and rubrics are found in Canvas</w:t>
      </w:r>
    </w:p>
    <w:p w14:paraId="320DB771" w14:textId="2FEF7118" w:rsidR="00CB4301" w:rsidRPr="002B463C" w:rsidRDefault="00CB4301" w:rsidP="00CB4301">
      <w:pPr>
        <w:autoSpaceDE w:val="0"/>
        <w:autoSpaceDN w:val="0"/>
        <w:adjustRightInd w:val="0"/>
        <w:rPr>
          <w:rFonts w:ascii="Arial" w:hAnsi="Arial" w:cs="Arial"/>
          <w:i/>
          <w:iCs/>
          <w:color w:val="auto"/>
          <w:sz w:val="22"/>
          <w:szCs w:val="22"/>
          <w:lang w:eastAsia="zh-TW"/>
        </w:rPr>
      </w:pPr>
      <w:r w:rsidRPr="002B463C">
        <w:rPr>
          <w:rFonts w:ascii="Arial" w:hAnsi="Arial" w:cs="Arial"/>
          <w:bCs/>
          <w:i/>
          <w:iCs/>
          <w:color w:val="auto"/>
          <w:sz w:val="22"/>
          <w:szCs w:val="22"/>
          <w:lang w:eastAsia="zh-TW"/>
        </w:rPr>
        <w:t xml:space="preserve">Online Assignments: </w:t>
      </w:r>
    </w:p>
    <w:p w14:paraId="534331E8" w14:textId="44F8D2E2" w:rsidR="00CB4301" w:rsidRPr="00CB4301" w:rsidRDefault="00CB4301"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You will have a set of online assignments. From the total</w:t>
      </w:r>
      <w:r w:rsidR="00FD5233">
        <w:rPr>
          <w:rFonts w:ascii="Arial" w:hAnsi="Arial" w:cs="Arial"/>
          <w:color w:val="auto"/>
          <w:sz w:val="22"/>
          <w:szCs w:val="22"/>
          <w:lang w:eastAsia="zh-TW"/>
        </w:rPr>
        <w:t>,</w:t>
      </w:r>
      <w:r w:rsidRPr="00CB4301">
        <w:rPr>
          <w:rFonts w:ascii="Arial" w:hAnsi="Arial" w:cs="Arial"/>
          <w:color w:val="auto"/>
          <w:sz w:val="22"/>
          <w:szCs w:val="22"/>
          <w:lang w:eastAsia="zh-TW"/>
        </w:rPr>
        <w:t xml:space="preserve"> the lowest score will be </w:t>
      </w:r>
      <w:r w:rsidR="003F7EBB">
        <w:rPr>
          <w:rFonts w:ascii="Arial" w:hAnsi="Arial" w:cs="Arial"/>
          <w:color w:val="auto"/>
          <w:sz w:val="22"/>
          <w:szCs w:val="22"/>
          <w:lang w:eastAsia="zh-TW"/>
        </w:rPr>
        <w:t>dropped</w:t>
      </w:r>
      <w:r w:rsidR="00FD5233">
        <w:rPr>
          <w:rFonts w:ascii="Arial" w:hAnsi="Arial" w:cs="Arial"/>
          <w:color w:val="auto"/>
          <w:sz w:val="22"/>
          <w:szCs w:val="22"/>
          <w:lang w:eastAsia="zh-TW"/>
        </w:rPr>
        <w:t>,</w:t>
      </w:r>
      <w:r w:rsidRPr="00CB4301">
        <w:rPr>
          <w:rFonts w:ascii="Arial" w:hAnsi="Arial" w:cs="Arial"/>
          <w:color w:val="auto"/>
          <w:sz w:val="22"/>
          <w:szCs w:val="22"/>
          <w:lang w:eastAsia="zh-TW"/>
        </w:rPr>
        <w:t xml:space="preserve"> and the rest will be averaged. The online assignments can be in the form of homework, comment on a </w:t>
      </w:r>
      <w:r w:rsidR="00483FFB">
        <w:rPr>
          <w:rFonts w:ascii="Arial" w:hAnsi="Arial" w:cs="Arial"/>
          <w:color w:val="auto"/>
          <w:sz w:val="22"/>
          <w:szCs w:val="22"/>
          <w:lang w:eastAsia="zh-TW"/>
        </w:rPr>
        <w:t>video</w:t>
      </w:r>
      <w:r w:rsidR="00FD5233">
        <w:rPr>
          <w:rFonts w:ascii="Arial" w:hAnsi="Arial" w:cs="Arial"/>
          <w:color w:val="auto"/>
          <w:sz w:val="22"/>
          <w:szCs w:val="22"/>
          <w:lang w:eastAsia="zh-TW"/>
        </w:rPr>
        <w:t>,</w:t>
      </w:r>
      <w:r w:rsidRPr="00CB4301">
        <w:rPr>
          <w:rFonts w:ascii="Arial" w:hAnsi="Arial" w:cs="Arial"/>
          <w:color w:val="auto"/>
          <w:sz w:val="22"/>
          <w:szCs w:val="22"/>
          <w:lang w:eastAsia="zh-TW"/>
        </w:rPr>
        <w:t xml:space="preserve"> or answer questions </w:t>
      </w:r>
      <w:r w:rsidR="00483FFB">
        <w:rPr>
          <w:rFonts w:ascii="Arial" w:hAnsi="Arial" w:cs="Arial"/>
          <w:color w:val="auto"/>
          <w:sz w:val="22"/>
          <w:szCs w:val="22"/>
          <w:lang w:eastAsia="zh-TW"/>
        </w:rPr>
        <w:t>about</w:t>
      </w:r>
      <w:r w:rsidRPr="00CB4301">
        <w:rPr>
          <w:rFonts w:ascii="Arial" w:hAnsi="Arial" w:cs="Arial"/>
          <w:color w:val="auto"/>
          <w:sz w:val="22"/>
          <w:szCs w:val="22"/>
          <w:lang w:eastAsia="zh-TW"/>
        </w:rPr>
        <w:t xml:space="preserve"> economic news</w:t>
      </w:r>
      <w:r w:rsidR="007965B1">
        <w:rPr>
          <w:rFonts w:ascii="Arial" w:hAnsi="Arial" w:cs="Arial"/>
          <w:color w:val="auto"/>
          <w:sz w:val="22"/>
          <w:szCs w:val="22"/>
          <w:lang w:eastAsia="zh-TW"/>
        </w:rPr>
        <w:t>.</w:t>
      </w:r>
      <w:r w:rsidRPr="00CB4301">
        <w:rPr>
          <w:rFonts w:ascii="Arial" w:hAnsi="Arial" w:cs="Arial"/>
          <w:color w:val="auto"/>
          <w:sz w:val="22"/>
          <w:szCs w:val="22"/>
          <w:lang w:eastAsia="zh-TW"/>
        </w:rPr>
        <w:t xml:space="preserve"> </w:t>
      </w:r>
    </w:p>
    <w:p w14:paraId="53DE728A" w14:textId="10872FF2" w:rsidR="00CB4301" w:rsidRPr="002B463C" w:rsidRDefault="00CB4301" w:rsidP="00CB4301">
      <w:pPr>
        <w:autoSpaceDE w:val="0"/>
        <w:autoSpaceDN w:val="0"/>
        <w:adjustRightInd w:val="0"/>
        <w:rPr>
          <w:rFonts w:ascii="Arial" w:hAnsi="Arial" w:cs="Arial"/>
          <w:i/>
          <w:iCs/>
          <w:color w:val="auto"/>
          <w:sz w:val="22"/>
          <w:szCs w:val="22"/>
          <w:lang w:eastAsia="zh-TW"/>
        </w:rPr>
      </w:pPr>
      <w:r w:rsidRPr="002B463C">
        <w:rPr>
          <w:rFonts w:ascii="Arial" w:hAnsi="Arial" w:cs="Arial"/>
          <w:bCs/>
          <w:i/>
          <w:iCs/>
          <w:color w:val="auto"/>
          <w:sz w:val="22"/>
          <w:szCs w:val="22"/>
          <w:lang w:eastAsia="zh-TW"/>
        </w:rPr>
        <w:t>Reading Assignment</w:t>
      </w:r>
      <w:r w:rsidR="00FD5233" w:rsidRPr="002B463C">
        <w:rPr>
          <w:rFonts w:ascii="Arial" w:hAnsi="Arial" w:cs="Arial"/>
          <w:bCs/>
          <w:i/>
          <w:iCs/>
          <w:color w:val="auto"/>
          <w:sz w:val="22"/>
          <w:szCs w:val="22"/>
          <w:lang w:eastAsia="zh-TW"/>
        </w:rPr>
        <w:t>s</w:t>
      </w:r>
      <w:r w:rsidRPr="002B463C">
        <w:rPr>
          <w:rFonts w:ascii="Arial" w:hAnsi="Arial" w:cs="Arial"/>
          <w:bCs/>
          <w:i/>
          <w:iCs/>
          <w:color w:val="auto"/>
          <w:sz w:val="22"/>
          <w:szCs w:val="22"/>
          <w:lang w:eastAsia="zh-TW"/>
        </w:rPr>
        <w:t xml:space="preserve">: </w:t>
      </w:r>
    </w:p>
    <w:p w14:paraId="17DCE922" w14:textId="4394152D" w:rsidR="00CB4301" w:rsidRPr="00CB4301" w:rsidRDefault="00CB4301"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You will have </w:t>
      </w:r>
      <w:r w:rsidR="00733CC7">
        <w:rPr>
          <w:rFonts w:ascii="Arial" w:hAnsi="Arial" w:cs="Arial"/>
          <w:color w:val="auto"/>
          <w:sz w:val="22"/>
          <w:szCs w:val="22"/>
          <w:lang w:eastAsia="zh-TW"/>
        </w:rPr>
        <w:t>several</w:t>
      </w:r>
      <w:r w:rsidRPr="00CB4301">
        <w:rPr>
          <w:rFonts w:ascii="Arial" w:hAnsi="Arial" w:cs="Arial"/>
          <w:color w:val="auto"/>
          <w:sz w:val="22"/>
          <w:szCs w:val="22"/>
          <w:lang w:eastAsia="zh-TW"/>
        </w:rPr>
        <w:t xml:space="preserve"> </w:t>
      </w:r>
      <w:r w:rsidR="00953C39">
        <w:rPr>
          <w:rFonts w:ascii="Arial" w:hAnsi="Arial" w:cs="Arial"/>
          <w:color w:val="auto"/>
          <w:sz w:val="22"/>
          <w:szCs w:val="22"/>
          <w:lang w:eastAsia="zh-TW"/>
        </w:rPr>
        <w:t>reading</w:t>
      </w:r>
      <w:r w:rsidRPr="00CB4301">
        <w:rPr>
          <w:rFonts w:ascii="Arial" w:hAnsi="Arial" w:cs="Arial"/>
          <w:color w:val="auto"/>
          <w:sz w:val="22"/>
          <w:szCs w:val="22"/>
          <w:lang w:eastAsia="zh-TW"/>
        </w:rPr>
        <w:t xml:space="preserve"> assignments during the semester. The lowest score will be dropped</w:t>
      </w:r>
      <w:r w:rsidR="00C92BA1">
        <w:rPr>
          <w:rFonts w:ascii="Arial" w:hAnsi="Arial" w:cs="Arial"/>
          <w:color w:val="auto"/>
          <w:sz w:val="22"/>
          <w:szCs w:val="22"/>
          <w:lang w:eastAsia="zh-TW"/>
        </w:rPr>
        <w:t>,</w:t>
      </w:r>
      <w:r w:rsidRPr="00CB4301">
        <w:rPr>
          <w:rFonts w:ascii="Arial" w:hAnsi="Arial" w:cs="Arial"/>
          <w:color w:val="auto"/>
          <w:sz w:val="22"/>
          <w:szCs w:val="22"/>
          <w:lang w:eastAsia="zh-TW"/>
        </w:rPr>
        <w:t xml:space="preserve"> and the rest will be averaged. This </w:t>
      </w:r>
      <w:r w:rsidR="00953C39">
        <w:rPr>
          <w:rFonts w:ascii="Arial" w:hAnsi="Arial" w:cs="Arial"/>
          <w:color w:val="auto"/>
          <w:sz w:val="22"/>
          <w:szCs w:val="22"/>
          <w:lang w:eastAsia="zh-TW"/>
        </w:rPr>
        <w:t>reading</w:t>
      </w:r>
      <w:r w:rsidRPr="00CB4301">
        <w:rPr>
          <w:rFonts w:ascii="Arial" w:hAnsi="Arial" w:cs="Arial"/>
          <w:color w:val="auto"/>
          <w:sz w:val="22"/>
          <w:szCs w:val="22"/>
          <w:lang w:eastAsia="zh-TW"/>
        </w:rPr>
        <w:t xml:space="preserve"> assignment is a critical analysis of an article published in a newspaper or a magazine. You will have a rubric for this assignment post it on Canvas. </w:t>
      </w:r>
      <w:r w:rsidR="00FD5233">
        <w:rPr>
          <w:rFonts w:ascii="Arial" w:hAnsi="Arial" w:cs="Arial"/>
          <w:color w:val="auto"/>
          <w:sz w:val="22"/>
          <w:szCs w:val="22"/>
          <w:lang w:eastAsia="zh-TW"/>
        </w:rPr>
        <w:t>A critical</w:t>
      </w:r>
      <w:r w:rsidRPr="00CB4301">
        <w:rPr>
          <w:rFonts w:ascii="Arial" w:hAnsi="Arial" w:cs="Arial"/>
          <w:color w:val="auto"/>
          <w:sz w:val="22"/>
          <w:szCs w:val="22"/>
          <w:lang w:eastAsia="zh-TW"/>
        </w:rPr>
        <w:t xml:space="preserve"> aspect of this assignment is the selection of an article. I would</w:t>
      </w:r>
      <w:r w:rsidR="00FD5233">
        <w:rPr>
          <w:rFonts w:ascii="Arial" w:hAnsi="Arial" w:cs="Arial"/>
          <w:color w:val="auto"/>
          <w:sz w:val="22"/>
          <w:szCs w:val="22"/>
          <w:lang w:eastAsia="zh-TW"/>
        </w:rPr>
        <w:t xml:space="preserve"> no</w:t>
      </w:r>
      <w:r w:rsidRPr="00CB4301">
        <w:rPr>
          <w:rFonts w:ascii="Arial" w:hAnsi="Arial" w:cs="Arial"/>
          <w:color w:val="auto"/>
          <w:sz w:val="22"/>
          <w:szCs w:val="22"/>
          <w:lang w:eastAsia="zh-TW"/>
        </w:rPr>
        <w:t>t recommend choosing a blog because blogs are written as comments on events.</w:t>
      </w:r>
    </w:p>
    <w:p w14:paraId="10E87E64" w14:textId="616A5A96" w:rsidR="00CB4301" w:rsidRDefault="00CB4301"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Each analysis of an article corresponds to a specific number of chapters. For example, </w:t>
      </w:r>
      <w:r w:rsidR="001C3E20">
        <w:rPr>
          <w:rFonts w:ascii="Arial" w:hAnsi="Arial" w:cs="Arial"/>
          <w:color w:val="auto"/>
          <w:sz w:val="22"/>
          <w:szCs w:val="22"/>
          <w:lang w:eastAsia="zh-TW"/>
        </w:rPr>
        <w:t>reading</w:t>
      </w:r>
      <w:r w:rsidRPr="00CB4301">
        <w:rPr>
          <w:rFonts w:ascii="Arial" w:hAnsi="Arial" w:cs="Arial"/>
          <w:color w:val="auto"/>
          <w:sz w:val="22"/>
          <w:szCs w:val="22"/>
          <w:lang w:eastAsia="zh-TW"/>
        </w:rPr>
        <w:t xml:space="preserve"> 1 will cover reading related to chapters 1-3. The </w:t>
      </w:r>
      <w:r w:rsidR="00FD5233">
        <w:rPr>
          <w:rFonts w:ascii="Arial" w:hAnsi="Arial" w:cs="Arial"/>
          <w:color w:val="auto"/>
          <w:sz w:val="22"/>
          <w:szCs w:val="22"/>
          <w:lang w:eastAsia="zh-TW"/>
        </w:rPr>
        <w:t>primary</w:t>
      </w:r>
      <w:r w:rsidRPr="00CB4301">
        <w:rPr>
          <w:rFonts w:ascii="Arial" w:hAnsi="Arial" w:cs="Arial"/>
          <w:color w:val="auto"/>
          <w:sz w:val="22"/>
          <w:szCs w:val="22"/>
          <w:lang w:eastAsia="zh-TW"/>
        </w:rPr>
        <w:t xml:space="preserve"> purpose of this assignment is to read economic news from the perspective of an economist. You need to a</w:t>
      </w:r>
      <w:r w:rsidR="00DA5516">
        <w:rPr>
          <w:rFonts w:ascii="Arial" w:hAnsi="Arial" w:cs="Arial"/>
          <w:color w:val="auto"/>
          <w:sz w:val="22"/>
          <w:szCs w:val="22"/>
          <w:lang w:eastAsia="zh-TW"/>
        </w:rPr>
        <w:t>nalyze information using economic concepts, check how a concept is used, and check for possible misuse of a concept</w:t>
      </w:r>
      <w:r w:rsidRPr="00CB4301">
        <w:rPr>
          <w:rFonts w:ascii="Arial" w:hAnsi="Arial" w:cs="Arial"/>
          <w:color w:val="auto"/>
          <w:sz w:val="22"/>
          <w:szCs w:val="22"/>
          <w:lang w:eastAsia="zh-TW"/>
        </w:rPr>
        <w:t xml:space="preserve">. </w:t>
      </w:r>
    </w:p>
    <w:p w14:paraId="6367E3F2" w14:textId="77777777" w:rsidR="00FD5233" w:rsidRPr="002B463C" w:rsidRDefault="00FD5233" w:rsidP="00FD5233">
      <w:pPr>
        <w:autoSpaceDE w:val="0"/>
        <w:autoSpaceDN w:val="0"/>
        <w:adjustRightInd w:val="0"/>
        <w:rPr>
          <w:rFonts w:ascii="Arial" w:hAnsi="Arial" w:cs="Arial"/>
          <w:i/>
          <w:iCs/>
          <w:color w:val="auto"/>
          <w:sz w:val="22"/>
          <w:szCs w:val="22"/>
          <w:lang w:eastAsia="zh-TW"/>
        </w:rPr>
      </w:pPr>
      <w:r w:rsidRPr="002B463C">
        <w:rPr>
          <w:rFonts w:ascii="Arial" w:hAnsi="Arial" w:cs="Arial"/>
          <w:bCs/>
          <w:i/>
          <w:iCs/>
          <w:color w:val="auto"/>
          <w:sz w:val="22"/>
          <w:szCs w:val="22"/>
          <w:lang w:eastAsia="zh-TW"/>
        </w:rPr>
        <w:t xml:space="preserve">Online Quizzes: </w:t>
      </w:r>
    </w:p>
    <w:p w14:paraId="51CDE8C6" w14:textId="48220967" w:rsidR="00FD5233" w:rsidRDefault="00FD5233"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You will have a set of online </w:t>
      </w:r>
      <w:r w:rsidR="00C85F70" w:rsidRPr="00CB4301">
        <w:rPr>
          <w:rFonts w:ascii="Arial" w:hAnsi="Arial" w:cs="Arial"/>
          <w:color w:val="auto"/>
          <w:sz w:val="22"/>
          <w:szCs w:val="22"/>
          <w:lang w:eastAsia="zh-TW"/>
        </w:rPr>
        <w:t>quizzes;</w:t>
      </w:r>
      <w:r w:rsidRPr="00CB4301">
        <w:rPr>
          <w:rFonts w:ascii="Arial" w:hAnsi="Arial" w:cs="Arial"/>
          <w:color w:val="auto"/>
          <w:sz w:val="22"/>
          <w:szCs w:val="22"/>
          <w:lang w:eastAsia="zh-TW"/>
        </w:rPr>
        <w:t xml:space="preserve"> the lowest three scores will be </w:t>
      </w:r>
      <w:r w:rsidR="00C85F70" w:rsidRPr="00CB4301">
        <w:rPr>
          <w:rFonts w:ascii="Arial" w:hAnsi="Arial" w:cs="Arial"/>
          <w:color w:val="auto"/>
          <w:sz w:val="22"/>
          <w:szCs w:val="22"/>
          <w:lang w:eastAsia="zh-TW"/>
        </w:rPr>
        <w:t>dropped,</w:t>
      </w:r>
      <w:r w:rsidRPr="00CB4301">
        <w:rPr>
          <w:rFonts w:ascii="Arial" w:hAnsi="Arial" w:cs="Arial"/>
          <w:color w:val="auto"/>
          <w:sz w:val="22"/>
          <w:szCs w:val="22"/>
          <w:lang w:eastAsia="zh-TW"/>
        </w:rPr>
        <w:t xml:space="preserve"> and the rest will be averaged. Quizzes are</w:t>
      </w:r>
      <w:r w:rsidR="001A04DA">
        <w:rPr>
          <w:rFonts w:ascii="Arial" w:hAnsi="Arial" w:cs="Arial"/>
          <w:color w:val="auto"/>
          <w:sz w:val="22"/>
          <w:szCs w:val="22"/>
          <w:lang w:eastAsia="zh-TW"/>
        </w:rPr>
        <w:t xml:space="preserve"> an</w:t>
      </w:r>
      <w:r w:rsidRPr="00CB4301">
        <w:rPr>
          <w:rFonts w:ascii="Arial" w:hAnsi="Arial" w:cs="Arial"/>
          <w:color w:val="auto"/>
          <w:sz w:val="22"/>
          <w:szCs w:val="22"/>
          <w:lang w:eastAsia="zh-TW"/>
        </w:rPr>
        <w:t xml:space="preserve"> open book with </w:t>
      </w:r>
      <w:r>
        <w:rPr>
          <w:rFonts w:ascii="Arial" w:hAnsi="Arial" w:cs="Arial"/>
          <w:color w:val="auto"/>
          <w:sz w:val="22"/>
          <w:szCs w:val="22"/>
          <w:lang w:eastAsia="zh-TW"/>
        </w:rPr>
        <w:t xml:space="preserve">a </w:t>
      </w:r>
      <w:r w:rsidRPr="00CB4301">
        <w:rPr>
          <w:rFonts w:ascii="Arial" w:hAnsi="Arial" w:cs="Arial"/>
          <w:color w:val="auto"/>
          <w:sz w:val="22"/>
          <w:szCs w:val="22"/>
          <w:lang w:eastAsia="zh-TW"/>
        </w:rPr>
        <w:t xml:space="preserve">time limit. You </w:t>
      </w:r>
      <w:r w:rsidR="00C85F70">
        <w:rPr>
          <w:rFonts w:ascii="Arial" w:hAnsi="Arial" w:cs="Arial"/>
          <w:color w:val="auto"/>
          <w:sz w:val="22"/>
          <w:szCs w:val="22"/>
          <w:lang w:eastAsia="zh-TW"/>
        </w:rPr>
        <w:t xml:space="preserve">will </w:t>
      </w:r>
      <w:r w:rsidRPr="00CB4301">
        <w:rPr>
          <w:rFonts w:ascii="Arial" w:hAnsi="Arial" w:cs="Arial"/>
          <w:color w:val="auto"/>
          <w:sz w:val="22"/>
          <w:szCs w:val="22"/>
          <w:lang w:eastAsia="zh-TW"/>
        </w:rPr>
        <w:t xml:space="preserve">have three attempts for each quiz, 20 questions, and 30 minutes. </w:t>
      </w:r>
    </w:p>
    <w:p w14:paraId="06821660" w14:textId="4C82F6ED" w:rsidR="00D37803" w:rsidRPr="002B463C" w:rsidRDefault="00D37803" w:rsidP="00CB4301">
      <w:pPr>
        <w:autoSpaceDE w:val="0"/>
        <w:autoSpaceDN w:val="0"/>
        <w:adjustRightInd w:val="0"/>
        <w:rPr>
          <w:rFonts w:ascii="Arial" w:hAnsi="Arial" w:cs="Arial"/>
          <w:i/>
          <w:iCs/>
          <w:color w:val="auto"/>
          <w:sz w:val="22"/>
          <w:szCs w:val="22"/>
          <w:lang w:eastAsia="zh-TW"/>
        </w:rPr>
      </w:pPr>
      <w:r w:rsidRPr="002B463C">
        <w:rPr>
          <w:rFonts w:ascii="Arial" w:hAnsi="Arial" w:cs="Arial"/>
          <w:i/>
          <w:iCs/>
          <w:color w:val="auto"/>
          <w:sz w:val="22"/>
          <w:szCs w:val="22"/>
          <w:lang w:eastAsia="zh-TW"/>
        </w:rPr>
        <w:t>Group work</w:t>
      </w:r>
    </w:p>
    <w:p w14:paraId="5747CF58" w14:textId="1CA8F4DD" w:rsidR="00D37803" w:rsidRPr="00FD5233" w:rsidRDefault="00D37803" w:rsidP="00CB4301">
      <w:pPr>
        <w:autoSpaceDE w:val="0"/>
        <w:autoSpaceDN w:val="0"/>
        <w:adjustRightInd w:val="0"/>
        <w:rPr>
          <w:rFonts w:ascii="Arial" w:hAnsi="Arial" w:cs="Arial"/>
          <w:color w:val="auto"/>
          <w:sz w:val="22"/>
          <w:szCs w:val="22"/>
          <w:lang w:eastAsia="zh-TW"/>
        </w:rPr>
      </w:pPr>
      <w:r>
        <w:rPr>
          <w:rFonts w:ascii="Arial" w:hAnsi="Arial" w:cs="Arial"/>
          <w:color w:val="auto"/>
          <w:sz w:val="22"/>
          <w:szCs w:val="22"/>
          <w:lang w:eastAsia="zh-TW"/>
        </w:rPr>
        <w:t xml:space="preserve">Students will participate in activities during class working in teams. </w:t>
      </w:r>
      <w:r w:rsidR="00D0421C">
        <w:rPr>
          <w:rFonts w:ascii="Arial" w:hAnsi="Arial" w:cs="Arial"/>
          <w:color w:val="auto"/>
          <w:sz w:val="22"/>
          <w:szCs w:val="22"/>
          <w:lang w:eastAsia="zh-TW"/>
        </w:rPr>
        <w:t>Please do not miss classes since every session</w:t>
      </w:r>
      <w:r w:rsidR="00DA5516">
        <w:rPr>
          <w:rFonts w:ascii="Arial" w:hAnsi="Arial" w:cs="Arial"/>
          <w:color w:val="auto"/>
          <w:sz w:val="22"/>
          <w:szCs w:val="22"/>
          <w:lang w:eastAsia="zh-TW"/>
        </w:rPr>
        <w:t xml:space="preserve"> </w:t>
      </w:r>
      <w:r w:rsidR="00D0421C">
        <w:rPr>
          <w:rFonts w:ascii="Arial" w:hAnsi="Arial" w:cs="Arial"/>
          <w:color w:val="auto"/>
          <w:sz w:val="22"/>
          <w:szCs w:val="22"/>
          <w:lang w:eastAsia="zh-TW"/>
        </w:rPr>
        <w:t xml:space="preserve">we will work in teams. </w:t>
      </w:r>
      <w:r w:rsidR="00F43D39">
        <w:rPr>
          <w:rFonts w:ascii="Arial" w:hAnsi="Arial" w:cs="Arial"/>
          <w:color w:val="auto"/>
          <w:sz w:val="22"/>
          <w:szCs w:val="22"/>
          <w:lang w:eastAsia="zh-TW"/>
        </w:rPr>
        <w:t xml:space="preserve">Teams are made </w:t>
      </w:r>
      <w:r w:rsidR="00B22E29">
        <w:rPr>
          <w:rFonts w:ascii="Arial" w:hAnsi="Arial" w:cs="Arial"/>
          <w:color w:val="auto"/>
          <w:sz w:val="22"/>
          <w:szCs w:val="22"/>
          <w:lang w:eastAsia="zh-TW"/>
        </w:rPr>
        <w:t xml:space="preserve">up </w:t>
      </w:r>
      <w:r w:rsidR="00F43D39">
        <w:rPr>
          <w:rFonts w:ascii="Arial" w:hAnsi="Arial" w:cs="Arial"/>
          <w:color w:val="auto"/>
          <w:sz w:val="22"/>
          <w:szCs w:val="22"/>
          <w:lang w:eastAsia="zh-TW"/>
        </w:rPr>
        <w:t>of four-five students</w:t>
      </w:r>
      <w:r w:rsidR="00B22E29">
        <w:rPr>
          <w:rFonts w:ascii="Arial" w:hAnsi="Arial" w:cs="Arial"/>
          <w:color w:val="auto"/>
          <w:sz w:val="22"/>
          <w:szCs w:val="22"/>
          <w:lang w:eastAsia="zh-TW"/>
        </w:rPr>
        <w:t xml:space="preserve">; </w:t>
      </w:r>
      <w:r w:rsidR="001132AC">
        <w:rPr>
          <w:rFonts w:ascii="Arial" w:hAnsi="Arial" w:cs="Arial"/>
          <w:color w:val="auto"/>
          <w:sz w:val="22"/>
          <w:szCs w:val="22"/>
          <w:lang w:eastAsia="zh-TW"/>
        </w:rPr>
        <w:t xml:space="preserve">at the beginning of the semester, you will form a team. </w:t>
      </w:r>
      <w:r w:rsidR="00DA5516">
        <w:rPr>
          <w:rFonts w:ascii="Arial" w:hAnsi="Arial" w:cs="Arial"/>
          <w:color w:val="auto"/>
          <w:sz w:val="22"/>
          <w:szCs w:val="22"/>
          <w:lang w:eastAsia="zh-TW"/>
        </w:rPr>
        <w:t>Six will be dropped from the total number of group work</w:t>
      </w:r>
      <w:r w:rsidR="00B87197">
        <w:rPr>
          <w:rFonts w:ascii="Arial" w:hAnsi="Arial" w:cs="Arial"/>
          <w:color w:val="auto"/>
          <w:sz w:val="22"/>
          <w:szCs w:val="22"/>
          <w:lang w:eastAsia="zh-TW"/>
        </w:rPr>
        <w:t>,</w:t>
      </w:r>
      <w:r w:rsidR="001C3E20">
        <w:rPr>
          <w:rFonts w:ascii="Arial" w:hAnsi="Arial" w:cs="Arial"/>
          <w:color w:val="auto"/>
          <w:sz w:val="22"/>
          <w:szCs w:val="22"/>
          <w:lang w:eastAsia="zh-TW"/>
        </w:rPr>
        <w:t xml:space="preserve"> and the rest will be averaged. </w:t>
      </w:r>
    </w:p>
    <w:p w14:paraId="42458F48" w14:textId="77777777" w:rsidR="00CB4301" w:rsidRPr="002B463C" w:rsidRDefault="00CB4301" w:rsidP="00CB4301">
      <w:pPr>
        <w:autoSpaceDE w:val="0"/>
        <w:autoSpaceDN w:val="0"/>
        <w:adjustRightInd w:val="0"/>
        <w:rPr>
          <w:rFonts w:ascii="Arial" w:hAnsi="Arial" w:cs="Arial"/>
          <w:i/>
          <w:iCs/>
          <w:color w:val="auto"/>
          <w:sz w:val="22"/>
          <w:szCs w:val="22"/>
          <w:lang w:eastAsia="zh-TW"/>
        </w:rPr>
      </w:pPr>
      <w:r w:rsidRPr="002B463C">
        <w:rPr>
          <w:rFonts w:ascii="Arial" w:hAnsi="Arial" w:cs="Arial"/>
          <w:bCs/>
          <w:i/>
          <w:iCs/>
          <w:color w:val="auto"/>
          <w:sz w:val="22"/>
          <w:szCs w:val="22"/>
          <w:lang w:eastAsia="zh-TW"/>
        </w:rPr>
        <w:t xml:space="preserve">Examinations: </w:t>
      </w:r>
    </w:p>
    <w:p w14:paraId="4E346582" w14:textId="66364597" w:rsidR="00DA5516" w:rsidRDefault="00FD5233" w:rsidP="00FD5233">
      <w:pPr>
        <w:autoSpaceDE w:val="0"/>
        <w:autoSpaceDN w:val="0"/>
        <w:adjustRightInd w:val="0"/>
        <w:rPr>
          <w:rFonts w:ascii="Arial" w:hAnsi="Arial" w:cs="Arial"/>
          <w:bCs/>
          <w:color w:val="auto"/>
          <w:sz w:val="22"/>
          <w:szCs w:val="22"/>
          <w:lang w:eastAsia="zh-TW"/>
        </w:rPr>
      </w:pPr>
      <w:r>
        <w:rPr>
          <w:rFonts w:ascii="Arial" w:hAnsi="Arial" w:cs="Arial"/>
          <w:color w:val="auto"/>
          <w:sz w:val="22"/>
          <w:szCs w:val="22"/>
          <w:lang w:eastAsia="zh-TW"/>
        </w:rPr>
        <w:t>There</w:t>
      </w:r>
      <w:r w:rsidR="00CB4301" w:rsidRPr="00CB4301">
        <w:rPr>
          <w:rFonts w:ascii="Arial" w:hAnsi="Arial" w:cs="Arial"/>
          <w:color w:val="auto"/>
          <w:sz w:val="22"/>
          <w:szCs w:val="22"/>
          <w:lang w:eastAsia="zh-TW"/>
        </w:rPr>
        <w:t xml:space="preserve"> will </w:t>
      </w:r>
      <w:r>
        <w:rPr>
          <w:rFonts w:ascii="Arial" w:hAnsi="Arial" w:cs="Arial"/>
          <w:color w:val="auto"/>
          <w:sz w:val="22"/>
          <w:szCs w:val="22"/>
          <w:lang w:eastAsia="zh-TW"/>
        </w:rPr>
        <w:t>be</w:t>
      </w:r>
      <w:r w:rsidR="00CB4301" w:rsidRPr="00CB4301">
        <w:rPr>
          <w:rFonts w:ascii="Arial" w:hAnsi="Arial" w:cs="Arial"/>
          <w:color w:val="auto"/>
          <w:sz w:val="22"/>
          <w:szCs w:val="22"/>
          <w:lang w:eastAsia="zh-TW"/>
        </w:rPr>
        <w:t xml:space="preserve"> three midterms and a final comprehensive. The lowest score of the midterms will be dropped</w:t>
      </w:r>
      <w:r w:rsidR="00B87197">
        <w:rPr>
          <w:rFonts w:ascii="Arial" w:hAnsi="Arial" w:cs="Arial"/>
          <w:color w:val="auto"/>
          <w:sz w:val="22"/>
          <w:szCs w:val="22"/>
          <w:lang w:eastAsia="zh-TW"/>
        </w:rPr>
        <w:t>,</w:t>
      </w:r>
      <w:r w:rsidR="00CB4301" w:rsidRPr="00CB4301">
        <w:rPr>
          <w:rFonts w:ascii="Arial" w:hAnsi="Arial" w:cs="Arial"/>
          <w:color w:val="auto"/>
          <w:sz w:val="22"/>
          <w:szCs w:val="22"/>
          <w:lang w:eastAsia="zh-TW"/>
        </w:rPr>
        <w:t xml:space="preserve"> and the rest will be averaged. The exams are multiple-choice. Allow up to two hours to take an exam. </w:t>
      </w:r>
      <w:r w:rsidR="00314C9D">
        <w:rPr>
          <w:rFonts w:ascii="Arial" w:hAnsi="Arial" w:cs="Arial"/>
          <w:color w:val="auto"/>
          <w:sz w:val="22"/>
          <w:szCs w:val="22"/>
          <w:lang w:eastAsia="zh-TW"/>
        </w:rPr>
        <w:t xml:space="preserve">There will be a study guide session before the test. </w:t>
      </w:r>
      <w:r w:rsidR="00CB4301" w:rsidRPr="00CB4301">
        <w:rPr>
          <w:rFonts w:ascii="Arial" w:hAnsi="Arial" w:cs="Arial"/>
          <w:color w:val="auto"/>
          <w:sz w:val="22"/>
          <w:szCs w:val="22"/>
          <w:lang w:eastAsia="zh-TW"/>
        </w:rPr>
        <w:t>Class</w:t>
      </w:r>
      <w:r>
        <w:rPr>
          <w:rFonts w:ascii="Arial" w:hAnsi="Arial" w:cs="Arial"/>
          <w:color w:val="auto"/>
          <w:sz w:val="22"/>
          <w:szCs w:val="22"/>
          <w:lang w:eastAsia="zh-TW"/>
        </w:rPr>
        <w:t>es</w:t>
      </w:r>
      <w:r w:rsidR="00CB4301" w:rsidRPr="00CB4301">
        <w:rPr>
          <w:rFonts w:ascii="Arial" w:hAnsi="Arial" w:cs="Arial"/>
          <w:color w:val="auto"/>
          <w:sz w:val="22"/>
          <w:szCs w:val="22"/>
          <w:lang w:eastAsia="zh-TW"/>
        </w:rPr>
        <w:t xml:space="preserve"> will be held </w:t>
      </w:r>
      <w:r>
        <w:rPr>
          <w:rFonts w:ascii="Arial" w:hAnsi="Arial" w:cs="Arial"/>
          <w:color w:val="auto"/>
          <w:sz w:val="22"/>
          <w:szCs w:val="22"/>
          <w:lang w:eastAsia="zh-TW"/>
        </w:rPr>
        <w:t>i</w:t>
      </w:r>
      <w:r w:rsidR="00CB4301" w:rsidRPr="00CB4301">
        <w:rPr>
          <w:rFonts w:ascii="Arial" w:hAnsi="Arial" w:cs="Arial"/>
          <w:color w:val="auto"/>
          <w:sz w:val="22"/>
          <w:szCs w:val="22"/>
          <w:lang w:eastAsia="zh-TW"/>
        </w:rPr>
        <w:t xml:space="preserve">n the week of an exam. Under exceptional circumstances, such as a death in the family, an exam may be taken late with a maximum credit of 80%, providing timely arrangements are made with the instructor. </w:t>
      </w:r>
      <w:r w:rsidR="00CB4301" w:rsidRPr="00CB4301">
        <w:rPr>
          <w:rFonts w:ascii="Arial" w:hAnsi="Arial" w:cs="Arial"/>
          <w:bCs/>
          <w:color w:val="auto"/>
          <w:sz w:val="22"/>
          <w:szCs w:val="22"/>
          <w:lang w:eastAsia="zh-TW"/>
        </w:rPr>
        <w:t xml:space="preserve">Adjust your work and family schedules according to </w:t>
      </w:r>
      <w:r w:rsidR="00B87197">
        <w:rPr>
          <w:rFonts w:ascii="Arial" w:hAnsi="Arial" w:cs="Arial"/>
          <w:bCs/>
          <w:color w:val="auto"/>
          <w:sz w:val="22"/>
          <w:szCs w:val="22"/>
          <w:lang w:eastAsia="zh-TW"/>
        </w:rPr>
        <w:t xml:space="preserve">the </w:t>
      </w:r>
      <w:r w:rsidR="00CB4301" w:rsidRPr="00CB4301">
        <w:rPr>
          <w:rFonts w:ascii="Arial" w:hAnsi="Arial" w:cs="Arial"/>
          <w:bCs/>
          <w:color w:val="auto"/>
          <w:sz w:val="22"/>
          <w:szCs w:val="22"/>
          <w:lang w:eastAsia="zh-TW"/>
        </w:rPr>
        <w:t xml:space="preserve">exam date before you take this course. </w:t>
      </w:r>
    </w:p>
    <w:p w14:paraId="4576DB55" w14:textId="0B4BD3F5" w:rsidR="00F60269" w:rsidRPr="00FD5233" w:rsidRDefault="00DA5516" w:rsidP="00DA5516">
      <w:pPr>
        <w:rPr>
          <w:rFonts w:ascii="Arial" w:hAnsi="Arial" w:cs="Arial"/>
          <w:bCs/>
          <w:color w:val="auto"/>
          <w:sz w:val="22"/>
          <w:szCs w:val="22"/>
          <w:lang w:eastAsia="zh-TW"/>
        </w:rPr>
      </w:pPr>
      <w:r>
        <w:rPr>
          <w:rFonts w:ascii="Arial" w:hAnsi="Arial" w:cs="Arial"/>
          <w:bCs/>
          <w:color w:val="auto"/>
          <w:sz w:val="22"/>
          <w:szCs w:val="22"/>
          <w:lang w:eastAsia="zh-TW"/>
        </w:rPr>
        <w:br w:type="page"/>
      </w:r>
    </w:p>
    <w:tbl>
      <w:tblPr>
        <w:tblW w:w="5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430"/>
        <w:gridCol w:w="1350"/>
      </w:tblGrid>
      <w:tr w:rsidR="00FD5233" w:rsidRPr="00D51C86" w14:paraId="111DFF2B" w14:textId="77777777" w:rsidTr="00F50F1F">
        <w:trPr>
          <w:trHeight w:val="20"/>
          <w:tblCellSpacing w:w="0" w:type="dxa"/>
        </w:trPr>
        <w:tc>
          <w:tcPr>
            <w:tcW w:w="4430" w:type="dxa"/>
            <w:tcBorders>
              <w:left w:val="single" w:sz="2" w:space="0" w:color="auto"/>
            </w:tcBorders>
            <w:vAlign w:val="center"/>
          </w:tcPr>
          <w:p w14:paraId="0296B41D" w14:textId="77777777" w:rsidR="00FD5233" w:rsidRPr="006267D0" w:rsidRDefault="00FD5233" w:rsidP="00FD5233">
            <w:pPr>
              <w:spacing w:after="0"/>
              <w:jc w:val="both"/>
              <w:rPr>
                <w:rFonts w:ascii="Cambria" w:eastAsia="Cambria" w:hAnsi="Cambria"/>
                <w:b/>
                <w:sz w:val="22"/>
                <w:szCs w:val="22"/>
              </w:rPr>
            </w:pPr>
            <w:r w:rsidRPr="006267D0">
              <w:rPr>
                <w:rFonts w:ascii="Cambria" w:eastAsia="Cambria" w:hAnsi="Cambria"/>
                <w:b/>
                <w:i/>
                <w:sz w:val="22"/>
                <w:szCs w:val="22"/>
              </w:rPr>
              <w:lastRenderedPageBreak/>
              <w:t xml:space="preserve">Grading Criteria </w:t>
            </w:r>
            <w:r w:rsidRPr="006267D0">
              <w:rPr>
                <w:rFonts w:ascii="Cambria" w:eastAsia="Cambria" w:hAnsi="Cambria"/>
                <w:b/>
                <w:sz w:val="22"/>
                <w:szCs w:val="22"/>
              </w:rPr>
              <w:t>(*)</w:t>
            </w:r>
          </w:p>
        </w:tc>
        <w:tc>
          <w:tcPr>
            <w:tcW w:w="1350" w:type="dxa"/>
            <w:vAlign w:val="center"/>
          </w:tcPr>
          <w:p w14:paraId="6A887C86" w14:textId="77777777" w:rsidR="00FD5233" w:rsidRPr="00D51C86" w:rsidRDefault="00FD5233" w:rsidP="00FD5233">
            <w:pPr>
              <w:spacing w:after="0"/>
              <w:jc w:val="both"/>
              <w:rPr>
                <w:rFonts w:ascii="Cambria" w:eastAsia="Cambria" w:hAnsi="Cambria"/>
                <w:b/>
                <w:i/>
                <w:sz w:val="22"/>
                <w:szCs w:val="22"/>
              </w:rPr>
            </w:pPr>
            <w:r w:rsidRPr="00D51C86">
              <w:rPr>
                <w:rFonts w:ascii="Cambria" w:eastAsia="Cambria" w:hAnsi="Cambria"/>
                <w:b/>
                <w:i/>
                <w:sz w:val="22"/>
                <w:szCs w:val="22"/>
              </w:rPr>
              <w:t>Percent</w:t>
            </w:r>
          </w:p>
        </w:tc>
      </w:tr>
      <w:tr w:rsidR="00FD5233" w:rsidRPr="00D51C86" w14:paraId="780E5516" w14:textId="77777777" w:rsidTr="00F50F1F">
        <w:trPr>
          <w:trHeight w:val="20"/>
          <w:tblCellSpacing w:w="0" w:type="dxa"/>
        </w:trPr>
        <w:tc>
          <w:tcPr>
            <w:tcW w:w="4430" w:type="dxa"/>
            <w:tcBorders>
              <w:left w:val="single" w:sz="2" w:space="0" w:color="auto"/>
            </w:tcBorders>
            <w:vAlign w:val="center"/>
          </w:tcPr>
          <w:p w14:paraId="4431AF68" w14:textId="0332E0F1"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Reading Assignments</w:t>
            </w:r>
          </w:p>
        </w:tc>
        <w:tc>
          <w:tcPr>
            <w:tcW w:w="1350" w:type="dxa"/>
            <w:vAlign w:val="center"/>
          </w:tcPr>
          <w:p w14:paraId="4123089D" w14:textId="5541EB08"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w:t>
            </w:r>
            <w:r>
              <w:rPr>
                <w:rFonts w:ascii="Cambria" w:eastAsia="Cambria" w:hAnsi="Cambria"/>
                <w:sz w:val="22"/>
                <w:szCs w:val="22"/>
              </w:rPr>
              <w:t>5</w:t>
            </w:r>
          </w:p>
        </w:tc>
      </w:tr>
      <w:tr w:rsidR="00FD5233" w:rsidRPr="00D51C86" w14:paraId="019D98E7" w14:textId="77777777" w:rsidTr="00F50F1F">
        <w:trPr>
          <w:trHeight w:val="20"/>
          <w:tblCellSpacing w:w="0" w:type="dxa"/>
        </w:trPr>
        <w:tc>
          <w:tcPr>
            <w:tcW w:w="4430" w:type="dxa"/>
            <w:tcBorders>
              <w:left w:val="single" w:sz="2" w:space="0" w:color="auto"/>
            </w:tcBorders>
            <w:vAlign w:val="center"/>
          </w:tcPr>
          <w:p w14:paraId="58E315F7" w14:textId="548F0FA2"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 xml:space="preserve">Online </w:t>
            </w:r>
            <w:r w:rsidRPr="00D51C86">
              <w:rPr>
                <w:rFonts w:ascii="Cambria" w:eastAsia="Cambria" w:hAnsi="Cambria"/>
                <w:sz w:val="22"/>
                <w:szCs w:val="22"/>
              </w:rPr>
              <w:t>Assignments</w:t>
            </w:r>
          </w:p>
        </w:tc>
        <w:tc>
          <w:tcPr>
            <w:tcW w:w="1350" w:type="dxa"/>
            <w:vAlign w:val="center"/>
          </w:tcPr>
          <w:p w14:paraId="1ACE9101" w14:textId="77777777"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w:t>
            </w:r>
            <w:r>
              <w:rPr>
                <w:rFonts w:ascii="Cambria" w:eastAsia="Cambria" w:hAnsi="Cambria"/>
                <w:sz w:val="22"/>
                <w:szCs w:val="22"/>
              </w:rPr>
              <w:t>5</w:t>
            </w:r>
          </w:p>
        </w:tc>
      </w:tr>
      <w:tr w:rsidR="00FD5233" w:rsidRPr="00D51C86" w14:paraId="41A5622B" w14:textId="77777777" w:rsidTr="00F50F1F">
        <w:trPr>
          <w:trHeight w:val="20"/>
          <w:tblCellSpacing w:w="0" w:type="dxa"/>
        </w:trPr>
        <w:tc>
          <w:tcPr>
            <w:tcW w:w="4430" w:type="dxa"/>
            <w:tcBorders>
              <w:left w:val="single" w:sz="2" w:space="0" w:color="auto"/>
            </w:tcBorders>
            <w:vAlign w:val="center"/>
          </w:tcPr>
          <w:p w14:paraId="15FF789D" w14:textId="5E1F9623" w:rsidR="00FD5233" w:rsidRPr="00D51C86" w:rsidRDefault="00A10089" w:rsidP="00FD5233">
            <w:pPr>
              <w:spacing w:after="0"/>
              <w:jc w:val="both"/>
              <w:rPr>
                <w:rFonts w:ascii="Cambria" w:eastAsia="Cambria" w:hAnsi="Cambria"/>
                <w:sz w:val="22"/>
                <w:szCs w:val="22"/>
              </w:rPr>
            </w:pPr>
            <w:r>
              <w:rPr>
                <w:rFonts w:ascii="Cambria" w:eastAsia="Cambria" w:hAnsi="Cambria"/>
                <w:sz w:val="22"/>
                <w:szCs w:val="22"/>
              </w:rPr>
              <w:t>Group word</w:t>
            </w:r>
          </w:p>
        </w:tc>
        <w:tc>
          <w:tcPr>
            <w:tcW w:w="1350" w:type="dxa"/>
            <w:vAlign w:val="center"/>
          </w:tcPr>
          <w:p w14:paraId="04C2D656" w14:textId="77777777"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10</w:t>
            </w:r>
          </w:p>
        </w:tc>
      </w:tr>
      <w:tr w:rsidR="00FD5233" w:rsidRPr="00D51C86" w14:paraId="4C406FA8" w14:textId="77777777" w:rsidTr="00F50F1F">
        <w:trPr>
          <w:trHeight w:val="20"/>
          <w:tblCellSpacing w:w="0" w:type="dxa"/>
        </w:trPr>
        <w:tc>
          <w:tcPr>
            <w:tcW w:w="4430" w:type="dxa"/>
            <w:tcBorders>
              <w:left w:val="single" w:sz="2" w:space="0" w:color="auto"/>
            </w:tcBorders>
            <w:vAlign w:val="center"/>
          </w:tcPr>
          <w:p w14:paraId="00B3E14E" w14:textId="38DA8D95"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 xml:space="preserve">Online Quizzes </w:t>
            </w:r>
          </w:p>
        </w:tc>
        <w:tc>
          <w:tcPr>
            <w:tcW w:w="1350" w:type="dxa"/>
            <w:vAlign w:val="center"/>
          </w:tcPr>
          <w:p w14:paraId="0FD728AF" w14:textId="77777777"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10</w:t>
            </w:r>
          </w:p>
        </w:tc>
      </w:tr>
      <w:tr w:rsidR="00FD5233" w:rsidRPr="00D51C86" w14:paraId="76592C89" w14:textId="77777777" w:rsidTr="00F50F1F">
        <w:trPr>
          <w:trHeight w:val="20"/>
          <w:tblCellSpacing w:w="0" w:type="dxa"/>
        </w:trPr>
        <w:tc>
          <w:tcPr>
            <w:tcW w:w="4430" w:type="dxa"/>
            <w:tcBorders>
              <w:left w:val="single" w:sz="2" w:space="0" w:color="auto"/>
            </w:tcBorders>
            <w:vAlign w:val="center"/>
          </w:tcPr>
          <w:p w14:paraId="5F085A35" w14:textId="48D90128"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 xml:space="preserve">Midterm 1 </w:t>
            </w:r>
          </w:p>
        </w:tc>
        <w:tc>
          <w:tcPr>
            <w:tcW w:w="1350" w:type="dxa"/>
            <w:vAlign w:val="center"/>
          </w:tcPr>
          <w:p w14:paraId="5E798110" w14:textId="77777777"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10</w:t>
            </w:r>
          </w:p>
        </w:tc>
      </w:tr>
      <w:tr w:rsidR="00FD5233" w:rsidRPr="00D51C86" w14:paraId="712A6D96" w14:textId="77777777" w:rsidTr="00F50F1F">
        <w:trPr>
          <w:trHeight w:val="20"/>
          <w:tblCellSpacing w:w="0" w:type="dxa"/>
        </w:trPr>
        <w:tc>
          <w:tcPr>
            <w:tcW w:w="4430" w:type="dxa"/>
            <w:tcBorders>
              <w:left w:val="single" w:sz="2" w:space="0" w:color="auto"/>
            </w:tcBorders>
            <w:vAlign w:val="center"/>
          </w:tcPr>
          <w:p w14:paraId="560E68EC" w14:textId="396C7B46"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Midterm 2</w:t>
            </w:r>
            <w:r>
              <w:rPr>
                <w:rFonts w:ascii="Cambria" w:eastAsia="Cambria" w:hAnsi="Cambria"/>
                <w:sz w:val="22"/>
                <w:szCs w:val="22"/>
              </w:rPr>
              <w:t xml:space="preserve"> </w:t>
            </w:r>
          </w:p>
        </w:tc>
        <w:tc>
          <w:tcPr>
            <w:tcW w:w="1350" w:type="dxa"/>
            <w:vAlign w:val="center"/>
          </w:tcPr>
          <w:p w14:paraId="01DC07F8" w14:textId="6445BFEA"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w:t>
            </w:r>
            <w:r>
              <w:rPr>
                <w:rFonts w:ascii="Cambria" w:eastAsia="Cambria" w:hAnsi="Cambria"/>
                <w:sz w:val="22"/>
                <w:szCs w:val="22"/>
              </w:rPr>
              <w:t>0</w:t>
            </w:r>
          </w:p>
        </w:tc>
      </w:tr>
      <w:tr w:rsidR="00FD5233" w:rsidRPr="00D51C86" w14:paraId="3AF05DE1" w14:textId="77777777" w:rsidTr="00F50F1F">
        <w:trPr>
          <w:trHeight w:val="20"/>
          <w:tblCellSpacing w:w="0" w:type="dxa"/>
        </w:trPr>
        <w:tc>
          <w:tcPr>
            <w:tcW w:w="4430" w:type="dxa"/>
            <w:tcBorders>
              <w:left w:val="single" w:sz="2" w:space="0" w:color="auto"/>
            </w:tcBorders>
            <w:vAlign w:val="center"/>
          </w:tcPr>
          <w:p w14:paraId="1342816D" w14:textId="5F1A9915"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Midterm 3</w:t>
            </w:r>
          </w:p>
        </w:tc>
        <w:tc>
          <w:tcPr>
            <w:tcW w:w="1350" w:type="dxa"/>
            <w:vAlign w:val="center"/>
          </w:tcPr>
          <w:p w14:paraId="796BE300" w14:textId="4582D28F"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10</w:t>
            </w:r>
          </w:p>
        </w:tc>
      </w:tr>
      <w:tr w:rsidR="00FD5233" w:rsidRPr="00D51C86" w14:paraId="1674CC56" w14:textId="77777777" w:rsidTr="00F50F1F">
        <w:trPr>
          <w:trHeight w:val="20"/>
          <w:tblCellSpacing w:w="0" w:type="dxa"/>
        </w:trPr>
        <w:tc>
          <w:tcPr>
            <w:tcW w:w="4430" w:type="dxa"/>
            <w:tcBorders>
              <w:left w:val="single" w:sz="2" w:space="0" w:color="auto"/>
            </w:tcBorders>
            <w:vAlign w:val="center"/>
          </w:tcPr>
          <w:p w14:paraId="03BB120D" w14:textId="358C932B"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 xml:space="preserve">Final Exam </w:t>
            </w:r>
          </w:p>
        </w:tc>
        <w:tc>
          <w:tcPr>
            <w:tcW w:w="1350" w:type="dxa"/>
            <w:vAlign w:val="center"/>
          </w:tcPr>
          <w:p w14:paraId="3AB03F2F" w14:textId="77777777"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20</w:t>
            </w:r>
          </w:p>
        </w:tc>
      </w:tr>
      <w:tr w:rsidR="00FD5233" w:rsidRPr="00D51C86" w14:paraId="03186F23" w14:textId="77777777" w:rsidTr="00F50F1F">
        <w:trPr>
          <w:trHeight w:val="20"/>
          <w:tblCellSpacing w:w="0" w:type="dxa"/>
        </w:trPr>
        <w:tc>
          <w:tcPr>
            <w:tcW w:w="4430" w:type="dxa"/>
            <w:tcBorders>
              <w:top w:val="double" w:sz="4" w:space="0" w:color="auto"/>
              <w:left w:val="single" w:sz="2" w:space="0" w:color="auto"/>
            </w:tcBorders>
            <w:vAlign w:val="center"/>
          </w:tcPr>
          <w:p w14:paraId="19CFC60D" w14:textId="77777777" w:rsidR="00FD5233" w:rsidRPr="00D51C86" w:rsidRDefault="00FD5233" w:rsidP="00FD5233">
            <w:pPr>
              <w:spacing w:after="0"/>
              <w:jc w:val="both"/>
              <w:rPr>
                <w:rFonts w:ascii="Cambria" w:eastAsia="Cambria" w:hAnsi="Cambria"/>
                <w:b/>
                <w:i/>
                <w:sz w:val="22"/>
                <w:szCs w:val="22"/>
              </w:rPr>
            </w:pPr>
            <w:r w:rsidRPr="00D51C86">
              <w:rPr>
                <w:rFonts w:ascii="Cambria" w:eastAsia="Cambria" w:hAnsi="Cambria"/>
                <w:b/>
                <w:i/>
                <w:sz w:val="22"/>
                <w:szCs w:val="22"/>
              </w:rPr>
              <w:t>Total</w:t>
            </w:r>
          </w:p>
        </w:tc>
        <w:tc>
          <w:tcPr>
            <w:tcW w:w="1350" w:type="dxa"/>
            <w:tcBorders>
              <w:top w:val="double" w:sz="4" w:space="0" w:color="auto"/>
            </w:tcBorders>
            <w:vAlign w:val="center"/>
          </w:tcPr>
          <w:p w14:paraId="52EDAD26" w14:textId="77777777" w:rsidR="00FD5233" w:rsidRPr="00D51C86" w:rsidRDefault="00FD5233" w:rsidP="00FD5233">
            <w:pPr>
              <w:spacing w:after="0"/>
              <w:jc w:val="both"/>
              <w:rPr>
                <w:rFonts w:ascii="Cambria" w:eastAsia="Cambria" w:hAnsi="Cambria"/>
                <w:b/>
                <w:i/>
                <w:sz w:val="22"/>
                <w:szCs w:val="22"/>
              </w:rPr>
            </w:pPr>
            <w:r w:rsidRPr="00D51C86">
              <w:rPr>
                <w:rFonts w:ascii="Cambria" w:eastAsia="Cambria" w:hAnsi="Cambria"/>
                <w:b/>
                <w:i/>
                <w:sz w:val="22"/>
                <w:szCs w:val="22"/>
              </w:rPr>
              <w:t>100</w:t>
            </w:r>
          </w:p>
        </w:tc>
      </w:tr>
    </w:tbl>
    <w:p w14:paraId="373836AF" w14:textId="77777777" w:rsidR="00FD5233" w:rsidRDefault="00FD5233"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40B4C29A" w:rsidR="007E4222" w:rsidRDefault="007E4222" w:rsidP="00194998">
      <w:pPr>
        <w:rPr>
          <w:rFonts w:ascii="Arial" w:hAnsi="Arial" w:cs="Arial"/>
          <w:color w:val="auto"/>
          <w:sz w:val="22"/>
          <w:szCs w:val="22"/>
          <w:shd w:val="clear" w:color="auto" w:fill="FFFFFF"/>
        </w:rPr>
      </w:pPr>
      <w:r w:rsidRPr="00EA25B2">
        <w:rPr>
          <w:rFonts w:ascii="Arial" w:hAnsi="Arial" w:cs="Arial"/>
          <w:color w:val="auto"/>
          <w:sz w:val="22"/>
          <w:szCs w:val="22"/>
          <w:shd w:val="clear" w:color="auto" w:fill="FFFFFF"/>
        </w:rPr>
        <w:t>Grades are determined by instructors based upon measures determined by the instructor and department</w:t>
      </w:r>
      <w:r w:rsidR="00DA5516">
        <w:rPr>
          <w:rFonts w:ascii="Arial" w:hAnsi="Arial" w:cs="Arial"/>
          <w:color w:val="auto"/>
          <w:sz w:val="22"/>
          <w:szCs w:val="22"/>
          <w:shd w:val="clear" w:color="auto" w:fill="FFFFFF"/>
        </w:rPr>
        <w:t>. They</w:t>
      </w:r>
      <w:r w:rsidRPr="00EA25B2">
        <w:rPr>
          <w:rFonts w:ascii="Arial" w:hAnsi="Arial" w:cs="Arial"/>
          <w:color w:val="auto"/>
          <w:sz w:val="22"/>
          <w:szCs w:val="22"/>
          <w:shd w:val="clear" w:color="auto" w:fill="FFFFFF"/>
        </w:rPr>
        <w:t xml:space="preserve"> may include: evaluation of responses, written exercises</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examinations, performance exercises and examinations, classroom/laboratory contributions, mastery of </w:t>
      </w:r>
      <w:r w:rsidR="00DA5516">
        <w:rPr>
          <w:rFonts w:ascii="Arial" w:hAnsi="Arial" w:cs="Arial"/>
          <w:color w:val="auto"/>
          <w:sz w:val="22"/>
          <w:szCs w:val="22"/>
          <w:shd w:val="clear" w:color="auto" w:fill="FFFFFF"/>
        </w:rPr>
        <w:t>releva</w:t>
      </w:r>
      <w:r w:rsidRPr="00EA25B2">
        <w:rPr>
          <w:rFonts w:ascii="Arial" w:hAnsi="Arial" w:cs="Arial"/>
          <w:color w:val="auto"/>
          <w:sz w:val="22"/>
          <w:szCs w:val="22"/>
          <w:shd w:val="clear" w:color="auto" w:fill="FFFFFF"/>
        </w:rPr>
        <w:t xml:space="preserve">nt skills, etc. The letter grade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A</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is an exceptional grade indicating superior achievement;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B</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is a grade indicating commendable mastery;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C</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indicates satisfactory mastery and is considered an average grade;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D</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indicates substandard progress and insufficient evidence of ability to succeed in sequential courses;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E</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(failing) indicates inadequate mastery of pertinent skills or repeated absences from class;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UW</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indicates unofficial withdrawal from class.</w:t>
      </w:r>
    </w:p>
    <w:p w14:paraId="4C3F3177" w14:textId="77777777" w:rsidR="00FD5233" w:rsidRPr="00FD5233" w:rsidRDefault="00FD5233" w:rsidP="00FD5233">
      <w:pPr>
        <w:autoSpaceDE w:val="0"/>
        <w:autoSpaceDN w:val="0"/>
        <w:adjustRightInd w:val="0"/>
        <w:rPr>
          <w:rFonts w:ascii="Arial" w:eastAsiaTheme="majorEastAsia" w:hAnsi="Arial" w:cs="Arial"/>
          <w:b/>
          <w:bCs/>
          <w:color w:val="549E39" w:themeColor="accent1"/>
          <w:sz w:val="22"/>
          <w:szCs w:val="22"/>
        </w:rPr>
      </w:pPr>
      <w:r w:rsidRPr="00FD5233">
        <w:rPr>
          <w:rFonts w:ascii="Arial" w:eastAsiaTheme="majorEastAsia" w:hAnsi="Arial" w:cs="Arial"/>
          <w:b/>
          <w:bCs/>
          <w:color w:val="549E39" w:themeColor="accent1"/>
          <w:sz w:val="22"/>
          <w:szCs w:val="22"/>
        </w:rPr>
        <w:t xml:space="preserve">Suggested Course Schedule </w:t>
      </w:r>
    </w:p>
    <w:p w14:paraId="2F597FF8"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 </w:t>
      </w:r>
    </w:p>
    <w:p w14:paraId="178F097D"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Course introduction </w:t>
      </w:r>
    </w:p>
    <w:p w14:paraId="7231027E" w14:textId="458FE575" w:rsidR="00FD5233" w:rsidRP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 – </w:t>
      </w:r>
      <w:r w:rsidRPr="00CB4301">
        <w:rPr>
          <w:rFonts w:ascii="Arial" w:hAnsi="Arial" w:cs="Arial"/>
          <w:b/>
          <w:bCs/>
          <w:color w:val="auto"/>
          <w:sz w:val="22"/>
          <w:szCs w:val="22"/>
          <w:lang w:eastAsia="zh-TW"/>
        </w:rPr>
        <w:t>The Challenge of Economics</w:t>
      </w:r>
      <w:r w:rsidRPr="00FD5233">
        <w:rPr>
          <w:rFonts w:ascii="Arial" w:hAnsi="Arial" w:cs="Arial"/>
          <w:bCs/>
          <w:i/>
          <w:iCs/>
          <w:color w:val="auto"/>
          <w:sz w:val="22"/>
          <w:szCs w:val="22"/>
          <w:lang w:eastAsia="zh-TW"/>
        </w:rPr>
        <w:t xml:space="preserve"> </w:t>
      </w:r>
    </w:p>
    <w:p w14:paraId="5D399694"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2 </w:t>
      </w:r>
    </w:p>
    <w:p w14:paraId="0552A0E2" w14:textId="50F050A5"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2 – </w:t>
      </w:r>
      <w:r w:rsidRPr="00CB4301">
        <w:rPr>
          <w:rFonts w:ascii="Arial" w:hAnsi="Arial" w:cs="Arial"/>
          <w:b/>
          <w:bCs/>
          <w:color w:val="auto"/>
          <w:sz w:val="22"/>
          <w:szCs w:val="22"/>
          <w:lang w:eastAsia="zh-TW"/>
        </w:rPr>
        <w:t>The U.S Economy: A Global View</w:t>
      </w:r>
      <w:r w:rsidRPr="00CB4301">
        <w:rPr>
          <w:rFonts w:ascii="Arial" w:hAnsi="Arial" w:cs="Arial"/>
          <w:color w:val="auto"/>
          <w:sz w:val="22"/>
          <w:szCs w:val="22"/>
          <w:lang w:eastAsia="zh-TW"/>
        </w:rPr>
        <w:t xml:space="preserve"> </w:t>
      </w:r>
    </w:p>
    <w:p w14:paraId="720672C6"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3 </w:t>
      </w:r>
    </w:p>
    <w:p w14:paraId="7C6DF96E" w14:textId="6E121C28" w:rsidR="00FD5233" w:rsidRDefault="00FD5233" w:rsidP="00FD5233">
      <w:pPr>
        <w:autoSpaceDE w:val="0"/>
        <w:autoSpaceDN w:val="0"/>
        <w:adjustRightInd w:val="0"/>
        <w:rPr>
          <w:rFonts w:ascii="Arial" w:hAnsi="Arial" w:cs="Arial"/>
          <w:b/>
          <w:bCs/>
          <w:color w:val="auto"/>
          <w:sz w:val="22"/>
          <w:szCs w:val="22"/>
          <w:lang w:eastAsia="zh-TW"/>
        </w:rPr>
      </w:pPr>
      <w:r w:rsidRPr="00CB4301">
        <w:rPr>
          <w:rFonts w:ascii="Arial" w:hAnsi="Arial" w:cs="Arial"/>
          <w:color w:val="auto"/>
          <w:sz w:val="22"/>
          <w:szCs w:val="22"/>
          <w:lang w:eastAsia="zh-TW"/>
        </w:rPr>
        <w:t xml:space="preserve">Chapter 3 – </w:t>
      </w:r>
      <w:r w:rsidRPr="00CB4301">
        <w:rPr>
          <w:rFonts w:ascii="Arial" w:hAnsi="Arial" w:cs="Arial"/>
          <w:b/>
          <w:bCs/>
          <w:color w:val="auto"/>
          <w:sz w:val="22"/>
          <w:szCs w:val="22"/>
          <w:lang w:eastAsia="zh-TW"/>
        </w:rPr>
        <w:t>Supply and Demand</w:t>
      </w:r>
    </w:p>
    <w:p w14:paraId="00A09B86"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4 </w:t>
      </w:r>
    </w:p>
    <w:p w14:paraId="0315C429" w14:textId="0AE90C29" w:rsidR="00FD5233" w:rsidRP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3 – </w:t>
      </w:r>
      <w:r w:rsidRPr="00CB4301">
        <w:rPr>
          <w:rFonts w:ascii="Arial" w:hAnsi="Arial" w:cs="Arial"/>
          <w:b/>
          <w:bCs/>
          <w:color w:val="auto"/>
          <w:sz w:val="22"/>
          <w:szCs w:val="22"/>
          <w:lang w:eastAsia="zh-TW"/>
        </w:rPr>
        <w:t>Supply and Demand (continuation)</w:t>
      </w:r>
    </w:p>
    <w:p w14:paraId="408769ED" w14:textId="11435A1D" w:rsidR="00FD5233" w:rsidRDefault="00FD5233" w:rsidP="00FD5233">
      <w:pPr>
        <w:autoSpaceDE w:val="0"/>
        <w:autoSpaceDN w:val="0"/>
        <w:adjustRightInd w:val="0"/>
        <w:rPr>
          <w:rFonts w:ascii="Arial" w:hAnsi="Arial" w:cs="Arial"/>
          <w:b/>
          <w:bCs/>
          <w:color w:val="auto"/>
          <w:sz w:val="22"/>
          <w:szCs w:val="22"/>
          <w:lang w:eastAsia="zh-TW"/>
        </w:rPr>
      </w:pPr>
      <w:r w:rsidRPr="00CB4301">
        <w:rPr>
          <w:rFonts w:ascii="Arial" w:hAnsi="Arial" w:cs="Arial"/>
          <w:b/>
          <w:bCs/>
          <w:color w:val="auto"/>
          <w:sz w:val="22"/>
          <w:szCs w:val="22"/>
          <w:lang w:eastAsia="zh-TW"/>
        </w:rPr>
        <w:t xml:space="preserve">Week 5 </w:t>
      </w:r>
    </w:p>
    <w:p w14:paraId="5FE4BEFC" w14:textId="1DC626B2" w:rsidR="002963B5" w:rsidRPr="002963B5" w:rsidRDefault="002963B5" w:rsidP="00FD5233">
      <w:pPr>
        <w:autoSpaceDE w:val="0"/>
        <w:autoSpaceDN w:val="0"/>
        <w:adjustRightInd w:val="0"/>
        <w:rPr>
          <w:rFonts w:ascii="Arial" w:hAnsi="Arial" w:cs="Arial"/>
          <w:color w:val="auto"/>
          <w:sz w:val="22"/>
          <w:szCs w:val="22"/>
          <w:lang w:eastAsia="zh-TW"/>
        </w:rPr>
      </w:pPr>
      <w:r w:rsidRPr="002963B5">
        <w:rPr>
          <w:rFonts w:ascii="Arial" w:hAnsi="Arial" w:cs="Arial"/>
          <w:color w:val="auto"/>
          <w:sz w:val="22"/>
          <w:szCs w:val="22"/>
          <w:lang w:eastAsia="zh-TW"/>
        </w:rPr>
        <w:t>Study guide session</w:t>
      </w:r>
    </w:p>
    <w:p w14:paraId="25F787CF" w14:textId="750E0079" w:rsidR="00FD5233" w:rsidRPr="00DF6D22" w:rsidRDefault="00FD5233" w:rsidP="00FD5233">
      <w:pPr>
        <w:autoSpaceDE w:val="0"/>
        <w:autoSpaceDN w:val="0"/>
        <w:adjustRightInd w:val="0"/>
        <w:rPr>
          <w:rFonts w:ascii="Arial" w:hAnsi="Arial" w:cs="Arial"/>
          <w:color w:val="auto"/>
          <w:sz w:val="22"/>
          <w:szCs w:val="22"/>
          <w:lang w:eastAsia="zh-TW"/>
        </w:rPr>
      </w:pPr>
      <w:r w:rsidRPr="00DF6D22">
        <w:rPr>
          <w:rFonts w:ascii="Arial" w:hAnsi="Arial" w:cs="Arial"/>
          <w:i/>
          <w:iCs/>
          <w:color w:val="auto"/>
          <w:sz w:val="22"/>
          <w:szCs w:val="22"/>
          <w:lang w:eastAsia="zh-TW"/>
        </w:rPr>
        <w:lastRenderedPageBreak/>
        <w:t>Exam # 1 @ Chapters 1, 2, 3.</w:t>
      </w:r>
    </w:p>
    <w:p w14:paraId="41C66E34"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6 </w:t>
      </w:r>
    </w:p>
    <w:p w14:paraId="747EA777"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5 </w:t>
      </w:r>
      <w:r w:rsidRPr="00CB4301">
        <w:rPr>
          <w:rFonts w:ascii="Arial" w:hAnsi="Arial" w:cs="Arial"/>
          <w:b/>
          <w:bCs/>
          <w:color w:val="auto"/>
          <w:sz w:val="22"/>
          <w:szCs w:val="22"/>
          <w:lang w:eastAsia="zh-TW"/>
        </w:rPr>
        <w:t>Supply decisions</w:t>
      </w:r>
      <w:r w:rsidRPr="00CB4301">
        <w:rPr>
          <w:rFonts w:ascii="Arial" w:hAnsi="Arial" w:cs="Arial"/>
          <w:color w:val="auto"/>
          <w:sz w:val="22"/>
          <w:szCs w:val="22"/>
          <w:lang w:eastAsia="zh-TW"/>
        </w:rPr>
        <w:t xml:space="preserve"> </w:t>
      </w:r>
    </w:p>
    <w:p w14:paraId="02569BBA"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7 </w:t>
      </w:r>
    </w:p>
    <w:p w14:paraId="4FA0E318" w14:textId="77777777"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6 – </w:t>
      </w:r>
      <w:r w:rsidRPr="00CB4301">
        <w:rPr>
          <w:rFonts w:ascii="Arial" w:hAnsi="Arial" w:cs="Arial"/>
          <w:b/>
          <w:bCs/>
          <w:color w:val="auto"/>
          <w:sz w:val="22"/>
          <w:szCs w:val="22"/>
          <w:lang w:eastAsia="zh-TW"/>
        </w:rPr>
        <w:t>Competition</w:t>
      </w:r>
      <w:r w:rsidRPr="00CB4301">
        <w:rPr>
          <w:rFonts w:ascii="Arial" w:hAnsi="Arial" w:cs="Arial"/>
          <w:color w:val="auto"/>
          <w:sz w:val="22"/>
          <w:szCs w:val="22"/>
          <w:lang w:eastAsia="zh-TW"/>
        </w:rPr>
        <w:t xml:space="preserve"> </w:t>
      </w:r>
    </w:p>
    <w:p w14:paraId="0CD6C5C5"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8 </w:t>
      </w:r>
    </w:p>
    <w:p w14:paraId="266DE0F9"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7 – </w:t>
      </w:r>
      <w:r w:rsidRPr="00CB4301">
        <w:rPr>
          <w:rFonts w:ascii="Arial" w:hAnsi="Arial" w:cs="Arial"/>
          <w:b/>
          <w:bCs/>
          <w:color w:val="auto"/>
          <w:sz w:val="22"/>
          <w:szCs w:val="22"/>
          <w:lang w:eastAsia="zh-TW"/>
        </w:rPr>
        <w:t>Monopoly</w:t>
      </w:r>
    </w:p>
    <w:p w14:paraId="5591E10D"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9 </w:t>
      </w:r>
    </w:p>
    <w:p w14:paraId="5873A3DC" w14:textId="79D7F7AD" w:rsidR="00FD5233" w:rsidRPr="00E9214D" w:rsidRDefault="00E9214D" w:rsidP="00FD5233">
      <w:pPr>
        <w:autoSpaceDE w:val="0"/>
        <w:autoSpaceDN w:val="0"/>
        <w:adjustRightInd w:val="0"/>
        <w:rPr>
          <w:rFonts w:ascii="Arial" w:hAnsi="Arial" w:cs="Arial"/>
          <w:i/>
          <w:iCs/>
          <w:color w:val="auto"/>
          <w:sz w:val="22"/>
          <w:szCs w:val="22"/>
          <w:lang w:eastAsia="zh-TW"/>
        </w:rPr>
      </w:pPr>
      <w:r w:rsidRPr="00E9214D">
        <w:rPr>
          <w:rFonts w:ascii="Arial" w:hAnsi="Arial" w:cs="Arial"/>
          <w:i/>
          <w:iCs/>
          <w:color w:val="auto"/>
          <w:sz w:val="22"/>
          <w:szCs w:val="22"/>
          <w:lang w:eastAsia="zh-TW"/>
        </w:rPr>
        <w:t>Study guide session</w:t>
      </w:r>
    </w:p>
    <w:p w14:paraId="67621D97" w14:textId="77777777" w:rsidR="00FD5233" w:rsidRPr="00E9214D" w:rsidRDefault="00FD5233" w:rsidP="00FD5233">
      <w:pPr>
        <w:autoSpaceDE w:val="0"/>
        <w:autoSpaceDN w:val="0"/>
        <w:adjustRightInd w:val="0"/>
        <w:rPr>
          <w:rFonts w:ascii="Arial" w:hAnsi="Arial" w:cs="Arial"/>
          <w:color w:val="auto"/>
          <w:sz w:val="22"/>
          <w:szCs w:val="22"/>
          <w:lang w:eastAsia="zh-TW"/>
        </w:rPr>
      </w:pPr>
      <w:r w:rsidRPr="00E9214D">
        <w:rPr>
          <w:rFonts w:ascii="Arial" w:hAnsi="Arial" w:cs="Arial"/>
          <w:i/>
          <w:iCs/>
          <w:color w:val="auto"/>
          <w:sz w:val="22"/>
          <w:szCs w:val="22"/>
          <w:lang w:eastAsia="zh-TW"/>
        </w:rPr>
        <w:t>Exam #2 @ Chapters 5, 6, and 7</w:t>
      </w:r>
    </w:p>
    <w:p w14:paraId="7B396295"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10 </w:t>
      </w:r>
    </w:p>
    <w:p w14:paraId="6387D7C7" w14:textId="34A1FED2"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9 – </w:t>
      </w:r>
      <w:r w:rsidRPr="00CB4301">
        <w:rPr>
          <w:rFonts w:ascii="Arial" w:hAnsi="Arial" w:cs="Arial"/>
          <w:b/>
          <w:bCs/>
          <w:color w:val="auto"/>
          <w:sz w:val="22"/>
          <w:szCs w:val="22"/>
          <w:lang w:eastAsia="zh-TW"/>
        </w:rPr>
        <w:t>Government Intervention</w:t>
      </w:r>
      <w:r w:rsidRPr="00CB4301">
        <w:rPr>
          <w:rFonts w:ascii="Arial" w:hAnsi="Arial" w:cs="Arial"/>
          <w:color w:val="auto"/>
          <w:sz w:val="22"/>
          <w:szCs w:val="22"/>
          <w:lang w:eastAsia="zh-TW"/>
        </w:rPr>
        <w:t xml:space="preserve"> </w:t>
      </w:r>
    </w:p>
    <w:p w14:paraId="45B99608" w14:textId="2C1A1A2E" w:rsidR="00ED55CC" w:rsidRPr="00ED55CC" w:rsidRDefault="00ED55CC" w:rsidP="00FD5233">
      <w:pPr>
        <w:autoSpaceDE w:val="0"/>
        <w:autoSpaceDN w:val="0"/>
        <w:adjustRightInd w:val="0"/>
        <w:rPr>
          <w:rFonts w:ascii="Arial" w:hAnsi="Arial" w:cs="Arial"/>
          <w:b/>
          <w:bCs/>
          <w:i/>
          <w:iCs/>
          <w:color w:val="auto"/>
          <w:sz w:val="22"/>
          <w:szCs w:val="22"/>
          <w:lang w:eastAsia="zh-TW"/>
        </w:rPr>
      </w:pPr>
      <w:r w:rsidRPr="00CB4301">
        <w:rPr>
          <w:rFonts w:ascii="Arial" w:hAnsi="Arial" w:cs="Arial"/>
          <w:color w:val="auto"/>
          <w:sz w:val="22"/>
          <w:szCs w:val="22"/>
          <w:lang w:eastAsia="zh-TW"/>
        </w:rPr>
        <w:t>Chapter 10</w:t>
      </w:r>
      <w:r w:rsidRPr="00CB4301">
        <w:rPr>
          <w:rFonts w:ascii="Arial" w:hAnsi="Arial" w:cs="Arial"/>
          <w:b/>
          <w:bCs/>
          <w:i/>
          <w:iCs/>
          <w:color w:val="auto"/>
          <w:sz w:val="22"/>
          <w:szCs w:val="22"/>
          <w:lang w:eastAsia="zh-TW"/>
        </w:rPr>
        <w:t xml:space="preserve"> - The Business Cycle</w:t>
      </w:r>
      <w:r w:rsidRPr="00FD5233">
        <w:rPr>
          <w:rFonts w:ascii="Arial" w:hAnsi="Arial" w:cs="Arial"/>
          <w:bCs/>
          <w:i/>
          <w:iCs/>
          <w:color w:val="auto"/>
          <w:sz w:val="22"/>
          <w:szCs w:val="22"/>
          <w:lang w:eastAsia="zh-TW"/>
        </w:rPr>
        <w:t xml:space="preserve"> </w:t>
      </w:r>
    </w:p>
    <w:p w14:paraId="61E8D228" w14:textId="006B2012" w:rsidR="00FD5233" w:rsidRDefault="00FD5233" w:rsidP="00FD5233">
      <w:pPr>
        <w:autoSpaceDE w:val="0"/>
        <w:autoSpaceDN w:val="0"/>
        <w:adjustRightInd w:val="0"/>
        <w:rPr>
          <w:rFonts w:ascii="Arial" w:hAnsi="Arial" w:cs="Arial"/>
          <w:b/>
          <w:bCs/>
          <w:color w:val="auto"/>
          <w:sz w:val="22"/>
          <w:szCs w:val="22"/>
          <w:lang w:eastAsia="zh-TW"/>
        </w:rPr>
      </w:pPr>
      <w:r w:rsidRPr="00CB4301">
        <w:rPr>
          <w:rFonts w:ascii="Arial" w:hAnsi="Arial" w:cs="Arial"/>
          <w:b/>
          <w:bCs/>
          <w:color w:val="auto"/>
          <w:sz w:val="22"/>
          <w:szCs w:val="22"/>
          <w:lang w:eastAsia="zh-TW"/>
        </w:rPr>
        <w:t xml:space="preserve">Week 11 </w:t>
      </w:r>
    </w:p>
    <w:p w14:paraId="28B9FF59" w14:textId="35F448C5" w:rsidR="00ED55CC" w:rsidRPr="002C2134" w:rsidRDefault="002C2134" w:rsidP="00FD5233">
      <w:pPr>
        <w:autoSpaceDE w:val="0"/>
        <w:autoSpaceDN w:val="0"/>
        <w:adjustRightInd w:val="0"/>
        <w:rPr>
          <w:rFonts w:ascii="Arial" w:hAnsi="Arial" w:cs="Arial"/>
          <w:color w:val="auto"/>
          <w:sz w:val="22"/>
          <w:szCs w:val="22"/>
          <w:lang w:eastAsia="zh-TW"/>
        </w:rPr>
      </w:pPr>
      <w:r w:rsidRPr="002C2134">
        <w:rPr>
          <w:rFonts w:ascii="Arial" w:hAnsi="Arial" w:cs="Arial"/>
          <w:color w:val="auto"/>
          <w:sz w:val="22"/>
          <w:szCs w:val="22"/>
          <w:lang w:eastAsia="zh-TW"/>
        </w:rPr>
        <w:t xml:space="preserve">Chapter 15 – </w:t>
      </w:r>
      <w:r w:rsidRPr="002C2134">
        <w:rPr>
          <w:rFonts w:ascii="Arial" w:hAnsi="Arial" w:cs="Arial"/>
          <w:b/>
          <w:bCs/>
          <w:color w:val="auto"/>
          <w:sz w:val="22"/>
          <w:szCs w:val="22"/>
          <w:lang w:eastAsia="zh-TW"/>
        </w:rPr>
        <w:t>Economic Growth</w:t>
      </w:r>
    </w:p>
    <w:p w14:paraId="43E69646"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12 </w:t>
      </w:r>
    </w:p>
    <w:p w14:paraId="001FD293"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12 – </w:t>
      </w:r>
      <w:r w:rsidRPr="00CB4301">
        <w:rPr>
          <w:rFonts w:ascii="Arial" w:hAnsi="Arial" w:cs="Arial"/>
          <w:b/>
          <w:bCs/>
          <w:color w:val="auto"/>
          <w:sz w:val="22"/>
          <w:szCs w:val="22"/>
          <w:lang w:eastAsia="zh-TW"/>
        </w:rPr>
        <w:t>Fiscal Policy</w:t>
      </w:r>
    </w:p>
    <w:p w14:paraId="64DB0CFC"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13 </w:t>
      </w:r>
    </w:p>
    <w:p w14:paraId="428E1509" w14:textId="06A8FBAE" w:rsidR="00FD5233" w:rsidRPr="00E9214D" w:rsidRDefault="00E9214D" w:rsidP="00FD5233">
      <w:pPr>
        <w:autoSpaceDE w:val="0"/>
        <w:autoSpaceDN w:val="0"/>
        <w:adjustRightInd w:val="0"/>
        <w:rPr>
          <w:rFonts w:ascii="Arial" w:hAnsi="Arial" w:cs="Arial"/>
          <w:i/>
          <w:iCs/>
          <w:color w:val="auto"/>
          <w:sz w:val="22"/>
          <w:szCs w:val="22"/>
          <w:lang w:eastAsia="zh-TW"/>
        </w:rPr>
      </w:pPr>
      <w:r w:rsidRPr="00E9214D">
        <w:rPr>
          <w:rFonts w:ascii="Arial" w:hAnsi="Arial" w:cs="Arial"/>
          <w:i/>
          <w:iCs/>
          <w:color w:val="auto"/>
          <w:sz w:val="22"/>
          <w:szCs w:val="22"/>
          <w:lang w:eastAsia="zh-TW"/>
        </w:rPr>
        <w:t>Study guide session</w:t>
      </w:r>
    </w:p>
    <w:p w14:paraId="5FC9CCEA" w14:textId="5F5C2F1F" w:rsidR="00FD5233" w:rsidRPr="009A47C6" w:rsidRDefault="00FD5233" w:rsidP="00FD5233">
      <w:pPr>
        <w:autoSpaceDE w:val="0"/>
        <w:autoSpaceDN w:val="0"/>
        <w:adjustRightInd w:val="0"/>
        <w:rPr>
          <w:rFonts w:ascii="Arial" w:hAnsi="Arial" w:cs="Arial"/>
          <w:color w:val="auto"/>
          <w:sz w:val="22"/>
          <w:szCs w:val="22"/>
          <w:lang w:eastAsia="zh-TW"/>
        </w:rPr>
      </w:pPr>
      <w:r w:rsidRPr="009A47C6">
        <w:rPr>
          <w:rFonts w:ascii="Arial" w:hAnsi="Arial" w:cs="Arial"/>
          <w:i/>
          <w:iCs/>
          <w:color w:val="auto"/>
          <w:sz w:val="22"/>
          <w:szCs w:val="22"/>
          <w:lang w:eastAsia="zh-TW"/>
        </w:rPr>
        <w:t>Exam #3 @ Chapters 9, 10,12</w:t>
      </w:r>
      <w:r w:rsidR="00C516C8">
        <w:rPr>
          <w:rFonts w:ascii="Arial" w:hAnsi="Arial" w:cs="Arial"/>
          <w:i/>
          <w:iCs/>
          <w:color w:val="auto"/>
          <w:sz w:val="22"/>
          <w:szCs w:val="22"/>
          <w:lang w:eastAsia="zh-TW"/>
        </w:rPr>
        <w:t>, and 15</w:t>
      </w:r>
    </w:p>
    <w:p w14:paraId="7F610D5A"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14 </w:t>
      </w:r>
    </w:p>
    <w:p w14:paraId="494A2CAE"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13 – </w:t>
      </w:r>
      <w:r w:rsidRPr="00CB4301">
        <w:rPr>
          <w:rFonts w:ascii="Arial" w:hAnsi="Arial" w:cs="Arial"/>
          <w:b/>
          <w:bCs/>
          <w:color w:val="auto"/>
          <w:sz w:val="22"/>
          <w:szCs w:val="22"/>
          <w:lang w:eastAsia="zh-TW"/>
        </w:rPr>
        <w:t>Money and Banks</w:t>
      </w:r>
      <w:r w:rsidRPr="00CB4301">
        <w:rPr>
          <w:rFonts w:ascii="Arial" w:hAnsi="Arial" w:cs="Arial"/>
          <w:color w:val="auto"/>
          <w:sz w:val="22"/>
          <w:szCs w:val="22"/>
          <w:lang w:eastAsia="zh-TW"/>
        </w:rPr>
        <w:t xml:space="preserve"> </w:t>
      </w:r>
    </w:p>
    <w:p w14:paraId="5DA37027" w14:textId="23B80BA3"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14 – </w:t>
      </w:r>
      <w:r w:rsidRPr="00CB4301">
        <w:rPr>
          <w:rFonts w:ascii="Arial" w:hAnsi="Arial" w:cs="Arial"/>
          <w:b/>
          <w:bCs/>
          <w:color w:val="auto"/>
          <w:sz w:val="22"/>
          <w:szCs w:val="22"/>
          <w:lang w:eastAsia="zh-TW"/>
        </w:rPr>
        <w:t>Monetary Policy</w:t>
      </w:r>
      <w:r w:rsidRPr="00CB4301">
        <w:rPr>
          <w:rFonts w:ascii="Arial" w:hAnsi="Arial" w:cs="Arial"/>
          <w:color w:val="auto"/>
          <w:sz w:val="22"/>
          <w:szCs w:val="22"/>
          <w:lang w:eastAsia="zh-TW"/>
        </w:rPr>
        <w:t xml:space="preserve"> </w:t>
      </w:r>
    </w:p>
    <w:p w14:paraId="66A343A7" w14:textId="3F16E9B3" w:rsidR="005A4DC7" w:rsidRDefault="005A4DC7" w:rsidP="00FD5233">
      <w:pPr>
        <w:autoSpaceDE w:val="0"/>
        <w:autoSpaceDN w:val="0"/>
        <w:adjustRightInd w:val="0"/>
        <w:rPr>
          <w:rFonts w:ascii="Arial" w:hAnsi="Arial" w:cs="Arial"/>
          <w:color w:val="auto"/>
          <w:sz w:val="22"/>
          <w:szCs w:val="22"/>
          <w:lang w:eastAsia="zh-TW"/>
        </w:rPr>
      </w:pPr>
      <w:r>
        <w:rPr>
          <w:rFonts w:ascii="Arial" w:hAnsi="Arial" w:cs="Arial"/>
          <w:color w:val="auto"/>
          <w:sz w:val="22"/>
          <w:szCs w:val="22"/>
          <w:lang w:eastAsia="zh-TW"/>
        </w:rPr>
        <w:t>Week 15</w:t>
      </w:r>
    </w:p>
    <w:p w14:paraId="6D104A4C" w14:textId="32E2132A" w:rsidR="005A4DC7" w:rsidRPr="00CB4301" w:rsidRDefault="005A4DC7" w:rsidP="00FD5233">
      <w:pPr>
        <w:autoSpaceDE w:val="0"/>
        <w:autoSpaceDN w:val="0"/>
        <w:adjustRightInd w:val="0"/>
        <w:rPr>
          <w:rFonts w:ascii="Arial" w:hAnsi="Arial" w:cs="Arial"/>
          <w:color w:val="auto"/>
          <w:sz w:val="22"/>
          <w:szCs w:val="22"/>
          <w:lang w:eastAsia="zh-TW"/>
        </w:rPr>
      </w:pPr>
      <w:r>
        <w:rPr>
          <w:rFonts w:ascii="Arial" w:hAnsi="Arial" w:cs="Arial"/>
          <w:color w:val="auto"/>
          <w:sz w:val="22"/>
          <w:szCs w:val="22"/>
          <w:lang w:eastAsia="zh-TW"/>
        </w:rPr>
        <w:t xml:space="preserve">Chapter </w:t>
      </w:r>
      <w:r w:rsidR="00571ACB">
        <w:rPr>
          <w:rFonts w:ascii="Arial" w:hAnsi="Arial" w:cs="Arial"/>
          <w:color w:val="auto"/>
          <w:sz w:val="22"/>
          <w:szCs w:val="22"/>
          <w:lang w:eastAsia="zh-TW"/>
        </w:rPr>
        <w:t>17 -  International Trade</w:t>
      </w:r>
    </w:p>
    <w:p w14:paraId="75D69D70" w14:textId="671AEB9C" w:rsidR="00FD5233" w:rsidRDefault="00FD5233" w:rsidP="00FD5233">
      <w:pPr>
        <w:autoSpaceDE w:val="0"/>
        <w:autoSpaceDN w:val="0"/>
        <w:adjustRightInd w:val="0"/>
        <w:rPr>
          <w:rFonts w:ascii="Arial" w:hAnsi="Arial" w:cs="Arial"/>
          <w:b/>
          <w:bCs/>
          <w:i/>
          <w:iCs/>
          <w:color w:val="auto"/>
          <w:sz w:val="22"/>
          <w:szCs w:val="22"/>
          <w:lang w:eastAsia="zh-TW"/>
        </w:rPr>
      </w:pPr>
      <w:r w:rsidRPr="00CB4301">
        <w:rPr>
          <w:rFonts w:ascii="Arial" w:hAnsi="Arial" w:cs="Arial"/>
          <w:b/>
          <w:bCs/>
          <w:i/>
          <w:iCs/>
          <w:color w:val="auto"/>
          <w:sz w:val="22"/>
          <w:szCs w:val="22"/>
          <w:lang w:eastAsia="zh-TW"/>
        </w:rPr>
        <w:t>Week 16</w:t>
      </w:r>
    </w:p>
    <w:p w14:paraId="0ECDB670" w14:textId="564A2369" w:rsidR="00571ACB" w:rsidRPr="00571ACB" w:rsidRDefault="00571ACB" w:rsidP="00FD5233">
      <w:pPr>
        <w:autoSpaceDE w:val="0"/>
        <w:autoSpaceDN w:val="0"/>
        <w:adjustRightInd w:val="0"/>
        <w:rPr>
          <w:rFonts w:ascii="Arial" w:hAnsi="Arial" w:cs="Arial"/>
          <w:color w:val="auto"/>
          <w:sz w:val="22"/>
          <w:szCs w:val="22"/>
          <w:lang w:eastAsia="zh-TW"/>
        </w:rPr>
      </w:pPr>
      <w:r w:rsidRPr="00571ACB">
        <w:rPr>
          <w:rFonts w:ascii="Arial" w:hAnsi="Arial" w:cs="Arial"/>
          <w:i/>
          <w:iCs/>
          <w:color w:val="auto"/>
          <w:sz w:val="22"/>
          <w:szCs w:val="22"/>
          <w:lang w:eastAsia="zh-TW"/>
        </w:rPr>
        <w:t>Study guide session</w:t>
      </w:r>
    </w:p>
    <w:p w14:paraId="4562D8B5" w14:textId="0588CCFB" w:rsidR="00FD5233" w:rsidRPr="00571ACB" w:rsidRDefault="00FD5233" w:rsidP="00FD5233">
      <w:pPr>
        <w:autoSpaceDE w:val="0"/>
        <w:autoSpaceDN w:val="0"/>
        <w:adjustRightInd w:val="0"/>
        <w:rPr>
          <w:rFonts w:ascii="Arial" w:hAnsi="Arial" w:cs="Arial"/>
          <w:color w:val="auto"/>
          <w:sz w:val="22"/>
          <w:szCs w:val="22"/>
          <w:lang w:eastAsia="zh-TW"/>
        </w:rPr>
      </w:pPr>
      <w:r w:rsidRPr="00571ACB">
        <w:rPr>
          <w:rFonts w:ascii="Arial" w:hAnsi="Arial" w:cs="Arial"/>
          <w:i/>
          <w:iCs/>
          <w:color w:val="auto"/>
          <w:sz w:val="22"/>
          <w:szCs w:val="22"/>
          <w:lang w:eastAsia="zh-TW"/>
        </w:rPr>
        <w:t>Final Exam Comprehensive</w:t>
      </w:r>
      <w:r w:rsidR="00DA5516">
        <w:rPr>
          <w:rFonts w:ascii="Arial" w:hAnsi="Arial" w:cs="Arial"/>
          <w:i/>
          <w:iCs/>
          <w:color w:val="auto"/>
          <w:sz w:val="22"/>
          <w:szCs w:val="22"/>
          <w:lang w:eastAsia="zh-TW"/>
        </w:rPr>
        <w:t>, all chapters</w:t>
      </w:r>
    </w:p>
    <w:p w14:paraId="729CE05D" w14:textId="4DADCBFC" w:rsidR="002748F6" w:rsidRPr="00FD5233" w:rsidRDefault="002748F6" w:rsidP="00FD5233">
      <w:pPr>
        <w:spacing w:before="120"/>
        <w:rPr>
          <w:rFonts w:ascii="Arial" w:hAnsi="Arial" w:cs="Arial"/>
          <w:sz w:val="22"/>
          <w:szCs w:val="22"/>
        </w:rPr>
      </w:pPr>
      <w:r w:rsidRPr="00EA25B2">
        <w:rPr>
          <w:rFonts w:ascii="Arial" w:eastAsiaTheme="majorEastAsia" w:hAnsi="Arial" w:cs="Arial"/>
          <w:b/>
          <w:bCs/>
          <w:color w:val="404040" w:themeColor="text1" w:themeTint="BF"/>
          <w:sz w:val="28"/>
          <w:szCs w:val="28"/>
        </w:rPr>
        <w:t>University Policies</w:t>
      </w:r>
    </w:p>
    <w:p w14:paraId="075848B9" w14:textId="77777777" w:rsidR="002748F6" w:rsidRPr="00EA25B2" w:rsidRDefault="002748F6" w:rsidP="002748F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0EA9B46" w14:textId="7D8855A0" w:rsidR="002748F6" w:rsidRPr="00EA25B2" w:rsidRDefault="002748F6" w:rsidP="002748F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w:t>
      </w:r>
      <w:r w:rsidR="00DA5516">
        <w:rPr>
          <w:rFonts w:ascii="Arial" w:eastAsiaTheme="minorHAnsi" w:hAnsi="Arial" w:cs="Arial"/>
          <w:bCs/>
          <w:sz w:val="22"/>
          <w:szCs w:val="22"/>
          <w:shd w:val="clear" w:color="auto" w:fill="FFFFFF"/>
          <w:lang w:eastAsia="ja-JP"/>
        </w:rPr>
        <w:t>obey the law, and</w:t>
      </w:r>
      <w:r w:rsidRPr="00EA25B2">
        <w:rPr>
          <w:rFonts w:ascii="Arial" w:eastAsiaTheme="minorHAnsi" w:hAnsi="Arial" w:cs="Arial"/>
          <w:bCs/>
          <w:sz w:val="22"/>
          <w:szCs w:val="22"/>
          <w:shd w:val="clear" w:color="auto" w:fill="FFFFFF"/>
          <w:lang w:eastAsia="ja-JP"/>
        </w:rPr>
        <w:t xml:space="preserve">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353C3DE" w14:textId="77777777" w:rsidR="002748F6" w:rsidRPr="00EA25B2" w:rsidRDefault="002748F6" w:rsidP="002748F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F8DE3A7" w14:textId="5C2FA795" w:rsidR="002748F6" w:rsidRPr="00EA25B2" w:rsidRDefault="002748F6" w:rsidP="002748F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In keeping with UVU policy, evidence of academic dishonesty may result in a failing grade in the course and disciplinary review by the college.</w:t>
      </w:r>
      <w:r w:rsidR="00DA5516">
        <w:rPr>
          <w:rFonts w:ascii="Arial" w:eastAsiaTheme="minorHAnsi" w:hAnsi="Arial" w:cs="Arial"/>
          <w:bCs/>
          <w:sz w:val="22"/>
          <w:szCs w:val="22"/>
          <w:shd w:val="clear" w:color="auto" w:fill="FFFFFF"/>
          <w:lang w:eastAsia="ja-JP"/>
        </w:rPr>
        <w:t xml:space="preserve"> </w:t>
      </w:r>
      <w:r w:rsidRPr="00EA25B2">
        <w:rPr>
          <w:rFonts w:ascii="Arial" w:eastAsiaTheme="minorHAnsi" w:hAnsi="Arial" w:cs="Arial"/>
          <w:bCs/>
          <w:sz w:val="22"/>
          <w:szCs w:val="22"/>
          <w:shd w:val="clear" w:color="auto" w:fill="FFFFFF"/>
          <w:lang w:eastAsia="ja-JP"/>
        </w:rPr>
        <w:t>Any student caught cheating will receive, at minimum, zero points on that particular assignment for the first offense.</w:t>
      </w:r>
      <w:r w:rsidR="00DA5516">
        <w:rPr>
          <w:rFonts w:ascii="Arial" w:eastAsiaTheme="minorHAnsi" w:hAnsi="Arial" w:cs="Arial"/>
          <w:bCs/>
          <w:sz w:val="22"/>
          <w:szCs w:val="22"/>
          <w:shd w:val="clear" w:color="auto" w:fill="FFFFFF"/>
          <w:lang w:eastAsia="ja-JP"/>
        </w:rPr>
        <w:t xml:space="preserve"> </w:t>
      </w:r>
      <w:r w:rsidRPr="00EA25B2">
        <w:rPr>
          <w:rFonts w:ascii="Arial" w:eastAsiaTheme="minorHAnsi" w:hAnsi="Arial" w:cs="Arial"/>
          <w:bCs/>
          <w:sz w:val="22"/>
          <w:szCs w:val="22"/>
          <w:shd w:val="clear" w:color="auto" w:fill="FFFFFF"/>
          <w:lang w:eastAsia="ja-JP"/>
        </w:rPr>
        <w:t>A second offense can result in failing the course and will entail being reported to Student Advising.</w:t>
      </w:r>
      <w:r w:rsidR="00DA5516">
        <w:rPr>
          <w:rFonts w:ascii="Arial" w:eastAsiaTheme="minorHAnsi" w:hAnsi="Arial" w:cs="Arial"/>
          <w:bCs/>
          <w:sz w:val="22"/>
          <w:szCs w:val="22"/>
          <w:shd w:val="clear" w:color="auto" w:fill="FFFFFF"/>
          <w:lang w:eastAsia="ja-JP"/>
        </w:rPr>
        <w:t xml:space="preserve"> </w:t>
      </w:r>
      <w:r w:rsidRPr="00EA25B2">
        <w:rPr>
          <w:rFonts w:ascii="Arial" w:eastAsiaTheme="minorHAnsi" w:hAnsi="Arial" w:cs="Arial"/>
          <w:bCs/>
          <w:sz w:val="22"/>
          <w:szCs w:val="22"/>
          <w:shd w:val="clear" w:color="auto" w:fill="FFFFFF"/>
          <w:lang w:eastAsia="ja-JP"/>
        </w:rPr>
        <w:t>Academic dishonesty includes, in part, using materials obtained from another student, published literature, and the Internet without proper acknowledgment of the source.</w:t>
      </w:r>
      <w:r w:rsidR="00DA5516">
        <w:rPr>
          <w:rFonts w:ascii="Arial" w:eastAsiaTheme="minorHAnsi" w:hAnsi="Arial" w:cs="Arial"/>
          <w:bCs/>
          <w:sz w:val="22"/>
          <w:szCs w:val="22"/>
          <w:shd w:val="clear" w:color="auto" w:fill="FFFFFF"/>
          <w:lang w:eastAsia="ja-JP"/>
        </w:rPr>
        <w:t xml:space="preserve"> </w:t>
      </w:r>
      <w:r w:rsidRPr="00EA25B2">
        <w:rPr>
          <w:rFonts w:ascii="Arial" w:eastAsiaTheme="minorHAnsi" w:hAnsi="Arial" w:cs="Arial"/>
          <w:bCs/>
          <w:sz w:val="22"/>
          <w:szCs w:val="22"/>
          <w:shd w:val="clear" w:color="auto" w:fill="FFFFFF"/>
          <w:lang w:eastAsia="ja-JP"/>
        </w:rPr>
        <w:t>Additional information on this topic is published in the student handbook and is available on the UVU website.</w:t>
      </w:r>
    </w:p>
    <w:p w14:paraId="61636CDC" w14:textId="77777777" w:rsidR="002748F6" w:rsidRPr="00EA25B2" w:rsidRDefault="002748F6" w:rsidP="002748F6">
      <w:pPr>
        <w:pStyle w:val="NormalWeb"/>
        <w:spacing w:before="0" w:beforeAutospacing="0" w:after="0" w:afterAutospacing="0" w:line="330" w:lineRule="atLeast"/>
        <w:textAlignment w:val="baseline"/>
        <w:rPr>
          <w:rFonts w:ascii="Arial" w:hAnsi="Arial" w:cs="Arial"/>
          <w:color w:val="666666"/>
          <w:spacing w:val="8"/>
          <w:sz w:val="18"/>
          <w:szCs w:val="18"/>
        </w:rPr>
      </w:pPr>
    </w:p>
    <w:p w14:paraId="3E54230A" w14:textId="77777777" w:rsidR="002748F6" w:rsidRPr="00EA25B2" w:rsidRDefault="002748F6" w:rsidP="002748F6">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CD11EC9" w14:textId="5CF47AEA" w:rsidR="002748F6" w:rsidRPr="00F14835" w:rsidRDefault="002748F6" w:rsidP="002748F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 xml:space="preserve">All UVU students are expected to conduct themselves </w:t>
      </w:r>
      <w:r w:rsidR="00DA5516">
        <w:rPr>
          <w:rFonts w:ascii="Arial" w:eastAsia="Times New Roman" w:hAnsi="Arial" w:cs="Arial"/>
          <w:color w:val="auto"/>
          <w:sz w:val="22"/>
          <w:szCs w:val="22"/>
          <w:lang w:eastAsia="en-US"/>
        </w:rPr>
        <w:t>appropriately</w:t>
      </w:r>
      <w:r w:rsidRPr="00F14835">
        <w:rPr>
          <w:rFonts w:ascii="Arial" w:eastAsia="Times New Roman" w:hAnsi="Arial" w:cs="Arial"/>
          <w:color w:val="auto"/>
          <w:sz w:val="22"/>
          <w:szCs w:val="22"/>
          <w:lang w:eastAsia="en-US"/>
        </w:rPr>
        <w:t xml:space="preserv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xml:space="preserve">, </w:t>
      </w:r>
      <w:r w:rsidR="00DA5516">
        <w:rPr>
          <w:rFonts w:ascii="Arial" w:eastAsia="Times New Roman" w:hAnsi="Arial" w:cs="Arial"/>
          <w:color w:val="auto"/>
          <w:sz w:val="22"/>
          <w:szCs w:val="22"/>
          <w:lang w:eastAsia="en-US"/>
        </w:rPr>
        <w:t> perform contracted obligations,  maintain absolute integrity and high standards of individual honesty in academic work, and</w:t>
      </w:r>
      <w:r w:rsidRPr="00F14835">
        <w:rPr>
          <w:rFonts w:ascii="Arial" w:eastAsia="Times New Roman" w:hAnsi="Arial" w:cs="Arial"/>
          <w:color w:val="auto"/>
          <w:sz w:val="22"/>
          <w:szCs w:val="22"/>
          <w:lang w:eastAsia="en-US"/>
        </w:rPr>
        <w:t xml:space="preserve">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D96CAEE" w14:textId="77777777" w:rsidR="002748F6" w:rsidRPr="00EA25B2" w:rsidRDefault="002748F6" w:rsidP="002748F6">
      <w:pPr>
        <w:shd w:val="clear" w:color="auto" w:fill="FFFFFF"/>
        <w:spacing w:after="0"/>
        <w:textAlignment w:val="baseline"/>
        <w:rPr>
          <w:rFonts w:ascii="Arial" w:eastAsia="Times New Roman" w:hAnsi="Arial" w:cs="Arial"/>
          <w:color w:val="auto"/>
          <w:sz w:val="22"/>
          <w:szCs w:val="22"/>
          <w:lang w:eastAsia="en-US"/>
        </w:rPr>
      </w:pPr>
    </w:p>
    <w:p w14:paraId="5CF3D1FE" w14:textId="69AD52B8" w:rsidR="002748F6" w:rsidRPr="00F14835" w:rsidRDefault="002748F6" w:rsidP="002748F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 xml:space="preserve">The Student Rights and Responsibilities Code, or Code of Conduct, outlines what they can expect from the </w:t>
      </w:r>
      <w:r w:rsidR="00DA5516">
        <w:rPr>
          <w:rFonts w:ascii="Arial" w:eastAsia="Times New Roman" w:hAnsi="Arial" w:cs="Arial"/>
          <w:color w:val="auto"/>
          <w:sz w:val="22"/>
          <w:szCs w:val="22"/>
          <w:lang w:eastAsia="en-US"/>
        </w:rPr>
        <w:t>u</w:t>
      </w:r>
      <w:r w:rsidRPr="00F14835">
        <w:rPr>
          <w:rFonts w:ascii="Arial" w:eastAsia="Times New Roman" w:hAnsi="Arial" w:cs="Arial"/>
          <w:color w:val="auto"/>
          <w:sz w:val="22"/>
          <w:szCs w:val="22"/>
          <w:lang w:eastAsia="en-US"/>
        </w:rPr>
        <w:t>niversity and what the University expects of them.</w:t>
      </w:r>
    </w:p>
    <w:p w14:paraId="10CBECB2" w14:textId="77777777" w:rsidR="002748F6" w:rsidRPr="00EA25B2" w:rsidRDefault="002748F6" w:rsidP="002748F6">
      <w:pPr>
        <w:shd w:val="clear" w:color="auto" w:fill="FFFFFF"/>
        <w:spacing w:after="0"/>
        <w:textAlignment w:val="baseline"/>
        <w:rPr>
          <w:rFonts w:ascii="Arial" w:eastAsia="Times New Roman" w:hAnsi="Arial" w:cs="Arial"/>
          <w:color w:val="auto"/>
          <w:sz w:val="22"/>
          <w:szCs w:val="22"/>
          <w:lang w:eastAsia="en-US"/>
        </w:rPr>
      </w:pPr>
    </w:p>
    <w:p w14:paraId="7A441FF5" w14:textId="77777777" w:rsidR="002748F6" w:rsidRPr="00EA25B2" w:rsidRDefault="002748F6" w:rsidP="002748F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2" w:history="1">
        <w:r w:rsidRPr="00EA25B2">
          <w:rPr>
            <w:rFonts w:ascii="Arial" w:hAnsi="Arial" w:cs="Arial"/>
            <w:bCs/>
            <w:color w:val="auto"/>
            <w:sz w:val="22"/>
            <w:szCs w:val="22"/>
            <w:shd w:val="clear" w:color="auto" w:fill="FFFFFF"/>
          </w:rPr>
          <w:t>http://www.uvu.edu/studentconduct/students/</w:t>
        </w:r>
      </w:hyperlink>
    </w:p>
    <w:p w14:paraId="228AFC28" w14:textId="77777777" w:rsidR="002748F6" w:rsidRDefault="002748F6" w:rsidP="002748F6">
      <w:pPr>
        <w:rPr>
          <w:rFonts w:ascii="Arial" w:hAnsi="Arial" w:cs="Arial"/>
          <w:b/>
          <w:color w:val="549E39" w:themeColor="accent1"/>
          <w:sz w:val="22"/>
          <w:szCs w:val="22"/>
        </w:rPr>
      </w:pPr>
    </w:p>
    <w:p w14:paraId="48F851A3" w14:textId="77777777" w:rsidR="002748F6" w:rsidRPr="00DF1766" w:rsidRDefault="002748F6" w:rsidP="002748F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960C283" w14:textId="77777777" w:rsidR="002748F6" w:rsidRDefault="002748F6" w:rsidP="002748F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101315CD" w14:textId="77777777" w:rsidR="002748F6" w:rsidRPr="00DF1766" w:rsidRDefault="002748F6" w:rsidP="002748F6">
      <w:pPr>
        <w:widowControl w:val="0"/>
        <w:rPr>
          <w:rFonts w:ascii="Arial" w:hAnsi="Arial" w:cs="Arial"/>
          <w:color w:val="auto"/>
          <w:sz w:val="22"/>
          <w:szCs w:val="22"/>
        </w:rPr>
      </w:pPr>
    </w:p>
    <w:p w14:paraId="473816D7" w14:textId="77777777" w:rsidR="002748F6" w:rsidRPr="00DF1766" w:rsidRDefault="002748F6" w:rsidP="002748F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DD106E1" w14:textId="1A49120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 xml:space="preserve">If you do not wish to take this course or find that you </w:t>
      </w:r>
      <w:r w:rsidR="00DA5516">
        <w:rPr>
          <w:rFonts w:ascii="Arial" w:hAnsi="Arial" w:cs="Arial"/>
          <w:color w:val="auto"/>
          <w:sz w:val="22"/>
          <w:szCs w:val="22"/>
        </w:rPr>
        <w:t>cannot</w:t>
      </w:r>
      <w:r w:rsidRPr="00DF1766">
        <w:rPr>
          <w:rFonts w:ascii="Arial" w:hAnsi="Arial" w:cs="Arial"/>
          <w:color w:val="auto"/>
          <w:sz w:val="22"/>
          <w:szCs w:val="22"/>
        </w:rPr>
        <w:t xml:space="preserve"> continue, you should officially withdraw by the deadline stated in the current semester UVU Student Timetable.</w:t>
      </w:r>
    </w:p>
    <w:p w14:paraId="6701B83B" w14:textId="7777777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805AF1C" w14:textId="7777777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D1BB2CB" w14:textId="77777777" w:rsidR="002748F6" w:rsidRPr="002B1F2A" w:rsidRDefault="002748F6" w:rsidP="002748F6">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AA6E59F" w14:textId="77777777" w:rsidR="002748F6" w:rsidRPr="002B1F2A" w:rsidRDefault="002748F6" w:rsidP="002748F6">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FC3D05C" w14:textId="77777777"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61D6431" w14:textId="00454E98"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w:t>
      </w:r>
      <w:r w:rsidRPr="002B1F2A">
        <w:rPr>
          <w:rFonts w:ascii="Arial" w:hAnsi="Arial" w:cs="Arial"/>
          <w:color w:val="auto"/>
          <w:sz w:val="22"/>
          <w:szCs w:val="22"/>
        </w:rPr>
        <w:lastRenderedPageBreak/>
        <w:t xml:space="preserve">passing examination answers to or taking examinations for someone else, or preparing or copying another's academic work. </w:t>
      </w:r>
    </w:p>
    <w:p w14:paraId="00996E91" w14:textId="77777777"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9335E16" w14:textId="77777777"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2AD2851" w14:textId="77777777" w:rsidR="002748F6" w:rsidRDefault="002748F6" w:rsidP="002748F6">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7F084DB" w14:textId="77777777" w:rsidR="002748F6" w:rsidRDefault="002748F6" w:rsidP="002748F6">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125840C" w14:textId="77777777" w:rsidR="002748F6" w:rsidRDefault="002748F6" w:rsidP="002748F6">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747ACEF" w14:textId="77777777" w:rsidR="002748F6" w:rsidRPr="002B1F2A" w:rsidRDefault="002748F6" w:rsidP="002748F6">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3C207DF" w14:textId="77777777" w:rsidR="002748F6" w:rsidRPr="00EA25B2" w:rsidRDefault="002748F6" w:rsidP="002748F6">
      <w:pPr>
        <w:pStyle w:val="Default"/>
        <w:rPr>
          <w:rFonts w:ascii="Arial" w:hAnsi="Arial" w:cs="Arial"/>
          <w:sz w:val="22"/>
          <w:szCs w:val="22"/>
        </w:rPr>
      </w:pPr>
    </w:p>
    <w:p w14:paraId="45B4AE95" w14:textId="77777777" w:rsidR="002748F6" w:rsidRPr="00EA25B2" w:rsidRDefault="002748F6" w:rsidP="002748F6">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F9A694A" w14:textId="77777777" w:rsidR="002748F6" w:rsidRPr="00EA25B2" w:rsidRDefault="002748F6" w:rsidP="002748F6">
      <w:pPr>
        <w:pStyle w:val="Default"/>
        <w:rPr>
          <w:rFonts w:ascii="Arial" w:eastAsiaTheme="minorHAnsi" w:hAnsi="Arial" w:cs="Arial"/>
          <w:color w:val="808080" w:themeColor="background1" w:themeShade="80"/>
          <w:sz w:val="22"/>
          <w:szCs w:val="22"/>
          <w:lang w:eastAsia="ja-JP"/>
        </w:rPr>
      </w:pPr>
    </w:p>
    <w:p w14:paraId="21C60996" w14:textId="77777777" w:rsidR="002748F6" w:rsidRPr="00EA25B2" w:rsidRDefault="002748F6" w:rsidP="002748F6">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3"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56A80D4" w14:textId="77777777" w:rsidR="002748F6" w:rsidRDefault="002748F6" w:rsidP="002748F6">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1DD2DD8" w14:textId="77777777" w:rsidR="002748F6" w:rsidRPr="00354203" w:rsidRDefault="002748F6" w:rsidP="002748F6">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D346F5E" w14:textId="77777777" w:rsidR="002748F6" w:rsidRPr="00D551E9" w:rsidRDefault="002748F6" w:rsidP="002748F6">
      <w:pPr>
        <w:pStyle w:val="Default"/>
        <w:rPr>
          <w:rFonts w:ascii="Arial" w:hAnsi="Arial" w:cs="Arial"/>
          <w:color w:val="auto"/>
          <w:sz w:val="22"/>
          <w:szCs w:val="22"/>
        </w:rPr>
      </w:pPr>
    </w:p>
    <w:p w14:paraId="1FA12FF5" w14:textId="77777777" w:rsidR="002748F6" w:rsidRDefault="002748F6" w:rsidP="002748F6">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5B9966F" w14:textId="77777777" w:rsidR="002748F6" w:rsidRDefault="002748F6" w:rsidP="002748F6">
      <w:pPr>
        <w:pStyle w:val="Default"/>
        <w:rPr>
          <w:rFonts w:ascii="Arial" w:hAnsi="Arial" w:cs="Arial"/>
          <w:b/>
          <w:bCs/>
          <w:color w:val="549E39" w:themeColor="accent1"/>
          <w:sz w:val="22"/>
          <w:szCs w:val="22"/>
        </w:rPr>
      </w:pPr>
    </w:p>
    <w:p w14:paraId="3BCCDE4A" w14:textId="77777777" w:rsidR="002748F6" w:rsidRPr="00D551E9" w:rsidRDefault="002748F6" w:rsidP="002748F6">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D789F0A" w14:textId="77777777" w:rsidR="002748F6" w:rsidRPr="00D551E9" w:rsidRDefault="002748F6" w:rsidP="002748F6">
      <w:pPr>
        <w:pStyle w:val="Default"/>
        <w:rPr>
          <w:rFonts w:ascii="Arial" w:hAnsi="Arial" w:cs="Arial"/>
          <w:sz w:val="22"/>
          <w:szCs w:val="22"/>
        </w:rPr>
      </w:pPr>
    </w:p>
    <w:p w14:paraId="577A1A86" w14:textId="77777777" w:rsidR="002748F6" w:rsidRDefault="002748F6" w:rsidP="002748F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25862FF" w14:textId="77777777" w:rsidR="002748F6" w:rsidRDefault="002748F6" w:rsidP="002748F6">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3DA7BB9" w14:textId="77777777" w:rsidR="002748F6" w:rsidRDefault="002748F6" w:rsidP="002748F6">
      <w:pPr>
        <w:widowControl w:val="0"/>
        <w:rPr>
          <w:rFonts w:ascii="Arial" w:hAnsi="Arial" w:cs="Arial"/>
          <w:b/>
          <w:color w:val="auto"/>
          <w:sz w:val="22"/>
          <w:szCs w:val="22"/>
        </w:rPr>
      </w:pPr>
    </w:p>
    <w:p w14:paraId="3FC92CB2" w14:textId="77777777" w:rsidR="002748F6" w:rsidRPr="00DF1766" w:rsidRDefault="002748F6" w:rsidP="002748F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3C473E5" w14:textId="3C824E9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t>
      </w:r>
      <w:r w:rsidR="00DA5516">
        <w:rPr>
          <w:rFonts w:ascii="Arial" w:hAnsi="Arial" w:cs="Arial"/>
          <w:color w:val="auto"/>
          <w:sz w:val="22"/>
          <w:szCs w:val="22"/>
        </w:rPr>
        <w:t>of</w:t>
      </w:r>
      <w:r w:rsidRPr="00DF1766">
        <w:rPr>
          <w:rFonts w:ascii="Arial" w:hAnsi="Arial" w:cs="Arial"/>
          <w:color w:val="auto"/>
          <w:sz w:val="22"/>
          <w:szCs w:val="22"/>
        </w:rPr>
        <w:t xml:space="preserve"> each student. However, </w:t>
      </w:r>
      <w:r w:rsidR="00DA5516">
        <w:rPr>
          <w:rFonts w:ascii="Arial" w:hAnsi="Arial" w:cs="Arial"/>
          <w:color w:val="auto"/>
          <w:sz w:val="22"/>
          <w:szCs w:val="22"/>
        </w:rPr>
        <w:t xml:space="preserve">the </w:t>
      </w:r>
      <w:r w:rsidRPr="00DF1766">
        <w:rPr>
          <w:rFonts w:ascii="Arial" w:hAnsi="Arial" w:cs="Arial"/>
          <w:color w:val="auto"/>
          <w:sz w:val="22"/>
          <w:szCs w:val="22"/>
        </w:rPr>
        <w:t xml:space="preserve">class will be held according to the schedule on the top of this syllabus. Chapters will be covered in class as listed in the semester schedule below. </w:t>
      </w:r>
      <w:r w:rsidR="00DA5516">
        <w:rPr>
          <w:rFonts w:ascii="Arial" w:hAnsi="Arial" w:cs="Arial"/>
          <w:color w:val="auto"/>
          <w:sz w:val="22"/>
          <w:szCs w:val="22"/>
        </w:rPr>
        <w:t>The c</w:t>
      </w:r>
      <w:r w:rsidRPr="00DF1766">
        <w:rPr>
          <w:rFonts w:ascii="Arial" w:hAnsi="Arial" w:cs="Arial"/>
          <w:color w:val="auto"/>
          <w:sz w:val="22"/>
          <w:szCs w:val="22"/>
        </w:rPr>
        <w:t>lass will consist of chapter reviews, discussion</w:t>
      </w:r>
      <w:r w:rsidR="00DA5516">
        <w:rPr>
          <w:rFonts w:ascii="Arial" w:hAnsi="Arial" w:cs="Arial"/>
          <w:color w:val="auto"/>
          <w:sz w:val="22"/>
          <w:szCs w:val="22"/>
        </w:rPr>
        <w:t>,</w:t>
      </w:r>
      <w:r w:rsidRPr="00DF1766">
        <w:rPr>
          <w:rFonts w:ascii="Arial" w:hAnsi="Arial" w:cs="Arial"/>
          <w:color w:val="auto"/>
          <w:sz w:val="22"/>
          <w:szCs w:val="22"/>
        </w:rPr>
        <w:t xml:space="preserve"> and group activities. </w:t>
      </w:r>
    </w:p>
    <w:p w14:paraId="429ED9C1" w14:textId="77777777" w:rsidR="002748F6" w:rsidRPr="00D551E9" w:rsidRDefault="002748F6" w:rsidP="002748F6">
      <w:pPr>
        <w:pStyle w:val="Default"/>
        <w:rPr>
          <w:rFonts w:ascii="Arial" w:hAnsi="Arial" w:cs="Arial"/>
          <w:sz w:val="22"/>
          <w:szCs w:val="22"/>
        </w:rPr>
      </w:pPr>
    </w:p>
    <w:p w14:paraId="6314987A" w14:textId="77777777" w:rsidR="002748F6" w:rsidRPr="00354203" w:rsidRDefault="002748F6" w:rsidP="002748F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82A7895" w14:textId="011C3441" w:rsidR="002748F6" w:rsidRPr="00D551E9" w:rsidRDefault="002748F6" w:rsidP="002748F6">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4" w:history="1">
        <w:r w:rsidR="00DA5516" w:rsidRPr="0027703C">
          <w:rPr>
            <w:rStyle w:val="Hyperlink"/>
            <w:rFonts w:ascii="Arial" w:hAnsi="Arial" w:cs="Arial"/>
            <w:sz w:val="22"/>
            <w:szCs w:val="22"/>
          </w:rPr>
          <w:t>https://www.uvu.edu/insteffect/docs/policy_541_student_rights_and_responsibilities_code.pdf</w:t>
        </w:r>
      </w:hyperlink>
      <w:r w:rsidR="00DA5516">
        <w:rPr>
          <w:rFonts w:ascii="Arial" w:hAnsi="Arial" w:cs="Arial"/>
          <w:sz w:val="22"/>
          <w:szCs w:val="22"/>
        </w:rPr>
        <w:t xml:space="preserve"> </w:t>
      </w:r>
    </w:p>
    <w:p w14:paraId="0060B410" w14:textId="7F0DE2E7" w:rsidR="002748F6" w:rsidRPr="00D551E9" w:rsidRDefault="002748F6" w:rsidP="002748F6">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5" w:history="1">
        <w:r w:rsidR="00DA5516" w:rsidRPr="0027703C">
          <w:rPr>
            <w:rStyle w:val="Hyperlink"/>
            <w:rFonts w:ascii="Arial" w:hAnsi="Arial" w:cs="Arial"/>
            <w:sz w:val="22"/>
            <w:szCs w:val="22"/>
          </w:rPr>
          <w:t>https://policy.uvu.edu/getDisplayFile/5750ed2697e4c89872d95664</w:t>
        </w:r>
      </w:hyperlink>
      <w:r w:rsidR="00DA5516">
        <w:rPr>
          <w:rFonts w:ascii="Arial" w:hAnsi="Arial" w:cs="Arial"/>
          <w:sz w:val="22"/>
          <w:szCs w:val="22"/>
        </w:rPr>
        <w:t xml:space="preserve"> </w:t>
      </w:r>
    </w:p>
    <w:p w14:paraId="18E88BAD" w14:textId="49532237" w:rsidR="002748F6" w:rsidRPr="00D551E9" w:rsidRDefault="002748F6" w:rsidP="002748F6">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6" w:history="1">
        <w:r w:rsidR="00DA5516" w:rsidRPr="0027703C">
          <w:rPr>
            <w:rStyle w:val="Hyperlink"/>
            <w:rFonts w:ascii="Arial" w:hAnsi="Arial" w:cs="Arial"/>
            <w:sz w:val="22"/>
            <w:szCs w:val="22"/>
          </w:rPr>
          <w:t>https://policy.uvu.edu/getDisplayFile/59a47e34568009ec588136fb</w:t>
        </w:r>
      </w:hyperlink>
      <w:r w:rsidR="00DA5516">
        <w:rPr>
          <w:rFonts w:ascii="Arial" w:hAnsi="Arial" w:cs="Arial"/>
          <w:sz w:val="22"/>
          <w:szCs w:val="22"/>
        </w:rPr>
        <w:t xml:space="preserve"> </w:t>
      </w:r>
    </w:p>
    <w:p w14:paraId="2C4338BA" w14:textId="77777777" w:rsidR="002748F6" w:rsidRDefault="002748F6" w:rsidP="002748F6">
      <w:pPr>
        <w:pBdr>
          <w:top w:val="nil"/>
          <w:left w:val="nil"/>
          <w:bottom w:val="nil"/>
          <w:right w:val="nil"/>
          <w:between w:val="nil"/>
        </w:pBdr>
        <w:rPr>
          <w:rFonts w:ascii="Arial" w:eastAsia="Calibri" w:hAnsi="Arial" w:cs="Arial"/>
          <w:b/>
          <w:color w:val="549E39" w:themeColor="accent1"/>
          <w:sz w:val="22"/>
          <w:szCs w:val="22"/>
        </w:rPr>
      </w:pPr>
    </w:p>
    <w:p w14:paraId="29E4075A" w14:textId="77777777" w:rsidR="002748F6" w:rsidRPr="00DF1766" w:rsidRDefault="002748F6" w:rsidP="002748F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BFAD433" w14:textId="12CF785C" w:rsidR="002748F6" w:rsidRPr="00DF1766" w:rsidRDefault="002748F6" w:rsidP="002748F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 xml:space="preserve">Syllabus: An agreement between faculty and students that communicates course structure, schedule, student expectations, expected course outcomes, and </w:t>
      </w:r>
      <w:r w:rsidR="00DA5516">
        <w:rPr>
          <w:rFonts w:ascii="Arial" w:eastAsia="Calibri" w:hAnsi="Arial" w:cs="Arial"/>
          <w:color w:val="auto"/>
          <w:sz w:val="22"/>
          <w:szCs w:val="22"/>
        </w:rPr>
        <w:t>assessment methods</w:t>
      </w:r>
      <w:r w:rsidRPr="00DF1766">
        <w:rPr>
          <w:rFonts w:ascii="Arial" w:eastAsia="Calibri" w:hAnsi="Arial" w:cs="Arial"/>
          <w:color w:val="auto"/>
          <w:sz w:val="22"/>
          <w:szCs w:val="22"/>
        </w:rPr>
        <w:t xml:space="preserve"> to students.</w:t>
      </w:r>
    </w:p>
    <w:p w14:paraId="50AB6D76" w14:textId="77777777" w:rsidR="002748F6" w:rsidRPr="00EA25B2" w:rsidRDefault="002748F6" w:rsidP="002748F6">
      <w:pPr>
        <w:pStyle w:val="Heading3"/>
        <w:rPr>
          <w:rFonts w:ascii="Arial" w:hAnsi="Arial" w:cs="Arial"/>
          <w:b/>
          <w:bCs/>
          <w:color w:val="549E39" w:themeColor="accent1"/>
          <w:sz w:val="20"/>
          <w:szCs w:val="20"/>
        </w:rPr>
      </w:pPr>
    </w:p>
    <w:p w14:paraId="5B9325E7" w14:textId="77777777" w:rsidR="002748F6" w:rsidRPr="00EA25B2" w:rsidRDefault="002748F6" w:rsidP="002748F6">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721E72F" w14:textId="77777777" w:rsidR="002748F6" w:rsidRPr="00EA25B2" w:rsidRDefault="002748F6" w:rsidP="002748F6">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AAECEDE" w14:textId="77777777" w:rsidR="002748F6" w:rsidRDefault="002748F6" w:rsidP="002748F6">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F42D77E" w14:textId="4BEE174B" w:rsidR="002748F6" w:rsidRPr="00DF1766" w:rsidRDefault="002748F6" w:rsidP="002748F6">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w:t>
      </w:r>
      <w:r w:rsidR="00DA5516">
        <w:rPr>
          <w:rFonts w:ascii="Arial" w:hAnsi="Arial" w:cs="Arial"/>
          <w:color w:val="auto"/>
          <w:sz w:val="22"/>
          <w:szCs w:val="22"/>
        </w:rPr>
        <w:t>'</w:t>
      </w:r>
      <w:r w:rsidRPr="00DF1766">
        <w:rPr>
          <w:rFonts w:ascii="Arial" w:hAnsi="Arial" w:cs="Arial"/>
          <w:color w:val="auto"/>
          <w:sz w:val="22"/>
          <w:szCs w:val="22"/>
        </w:rPr>
        <w:t xml:space="preserve">s discretion due to the </w:t>
      </w:r>
      <w:r w:rsidR="00DA5516">
        <w:rPr>
          <w:rFonts w:ascii="Arial" w:hAnsi="Arial" w:cs="Arial"/>
          <w:color w:val="auto"/>
          <w:sz w:val="22"/>
          <w:szCs w:val="22"/>
        </w:rPr>
        <w:t>class members' need</w:t>
      </w:r>
      <w:r w:rsidRPr="00DF1766">
        <w:rPr>
          <w:rFonts w:ascii="Arial" w:hAnsi="Arial" w:cs="Arial"/>
          <w:color w:val="auto"/>
          <w:sz w:val="22"/>
          <w:szCs w:val="22"/>
        </w:rPr>
        <w:t>s.</w:t>
      </w:r>
    </w:p>
    <w:p w14:paraId="33734482" w14:textId="6326BBDA" w:rsidR="00B6590A" w:rsidRPr="00EA25B2" w:rsidRDefault="00B6590A" w:rsidP="002748F6">
      <w:pPr>
        <w:rPr>
          <w:rFonts w:ascii="Arial" w:hAnsi="Arial" w:cs="Arial"/>
          <w:color w:val="auto"/>
          <w:sz w:val="22"/>
          <w:szCs w:val="22"/>
        </w:rPr>
      </w:pPr>
    </w:p>
    <w:sectPr w:rsidR="00B6590A" w:rsidRPr="00EA25B2" w:rsidSect="003B0412">
      <w:footerReference w:type="default" r:id="rId17"/>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05773" w14:textId="77777777" w:rsidR="0032736B" w:rsidRDefault="0032736B">
      <w:pPr>
        <w:spacing w:after="0"/>
      </w:pPr>
      <w:r>
        <w:separator/>
      </w:r>
    </w:p>
  </w:endnote>
  <w:endnote w:type="continuationSeparator" w:id="0">
    <w:p w14:paraId="6DC4C2FC" w14:textId="77777777" w:rsidR="0032736B" w:rsidRDefault="003273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B053E" w14:textId="77777777" w:rsidR="0032736B" w:rsidRDefault="0032736B">
      <w:pPr>
        <w:spacing w:after="0"/>
      </w:pPr>
      <w:r>
        <w:separator/>
      </w:r>
    </w:p>
  </w:footnote>
  <w:footnote w:type="continuationSeparator" w:id="0">
    <w:p w14:paraId="3E93D0F1" w14:textId="77777777" w:rsidR="0032736B" w:rsidRDefault="003273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5429C"/>
    <w:multiLevelType w:val="hybridMultilevel"/>
    <w:tmpl w:val="5FEE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7791F"/>
    <w:multiLevelType w:val="hybridMultilevel"/>
    <w:tmpl w:val="6A04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4"/>
  </w:num>
  <w:num w:numId="11">
    <w:abstractNumId w:val="15"/>
  </w:num>
  <w:num w:numId="12">
    <w:abstractNumId w:val="12"/>
  </w:num>
  <w:num w:numId="13">
    <w:abstractNumId w:val="9"/>
  </w:num>
  <w:num w:numId="14">
    <w:abstractNumId w:val="3"/>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wNjYyNzAwMDExsDBW0lEKTi0uzszPAykwqQUAc1TN/CwAAAA="/>
  </w:docVars>
  <w:rsids>
    <w:rsidRoot w:val="002A2500"/>
    <w:rsid w:val="0002372A"/>
    <w:rsid w:val="00035E18"/>
    <w:rsid w:val="0009472F"/>
    <w:rsid w:val="000A307C"/>
    <w:rsid w:val="000B5D22"/>
    <w:rsid w:val="000C54B8"/>
    <w:rsid w:val="000E6603"/>
    <w:rsid w:val="00100709"/>
    <w:rsid w:val="001132AC"/>
    <w:rsid w:val="00156D5C"/>
    <w:rsid w:val="0019208C"/>
    <w:rsid w:val="00194998"/>
    <w:rsid w:val="001966AA"/>
    <w:rsid w:val="001977A0"/>
    <w:rsid w:val="001A04DA"/>
    <w:rsid w:val="001C3E20"/>
    <w:rsid w:val="001E090C"/>
    <w:rsid w:val="001F4CF6"/>
    <w:rsid w:val="002470E9"/>
    <w:rsid w:val="002620CF"/>
    <w:rsid w:val="002748F6"/>
    <w:rsid w:val="002963B5"/>
    <w:rsid w:val="002A2500"/>
    <w:rsid w:val="002B463C"/>
    <w:rsid w:val="002C2134"/>
    <w:rsid w:val="002D4EDF"/>
    <w:rsid w:val="002D5116"/>
    <w:rsid w:val="002F238C"/>
    <w:rsid w:val="00314C9D"/>
    <w:rsid w:val="0032736B"/>
    <w:rsid w:val="0035334F"/>
    <w:rsid w:val="0037056D"/>
    <w:rsid w:val="00376A96"/>
    <w:rsid w:val="00383A7C"/>
    <w:rsid w:val="00386123"/>
    <w:rsid w:val="003B0412"/>
    <w:rsid w:val="003F7EBB"/>
    <w:rsid w:val="004451C7"/>
    <w:rsid w:val="00445E58"/>
    <w:rsid w:val="00452E1C"/>
    <w:rsid w:val="00464386"/>
    <w:rsid w:val="004644BA"/>
    <w:rsid w:val="00472EFE"/>
    <w:rsid w:val="00476BF8"/>
    <w:rsid w:val="00483FFB"/>
    <w:rsid w:val="004E25B8"/>
    <w:rsid w:val="005514FC"/>
    <w:rsid w:val="00562066"/>
    <w:rsid w:val="00566F99"/>
    <w:rsid w:val="00571ACB"/>
    <w:rsid w:val="00581921"/>
    <w:rsid w:val="005861E1"/>
    <w:rsid w:val="005A4DC7"/>
    <w:rsid w:val="005E3335"/>
    <w:rsid w:val="00624041"/>
    <w:rsid w:val="00631BD1"/>
    <w:rsid w:val="006359FC"/>
    <w:rsid w:val="006405B6"/>
    <w:rsid w:val="00640FB2"/>
    <w:rsid w:val="006831E2"/>
    <w:rsid w:val="006A613B"/>
    <w:rsid w:val="006E1AC8"/>
    <w:rsid w:val="006F30B3"/>
    <w:rsid w:val="00704941"/>
    <w:rsid w:val="00733CC7"/>
    <w:rsid w:val="00762F1D"/>
    <w:rsid w:val="00763791"/>
    <w:rsid w:val="00770939"/>
    <w:rsid w:val="00785C2F"/>
    <w:rsid w:val="007965B1"/>
    <w:rsid w:val="007A2C75"/>
    <w:rsid w:val="007E4222"/>
    <w:rsid w:val="008011FA"/>
    <w:rsid w:val="00820148"/>
    <w:rsid w:val="00872E98"/>
    <w:rsid w:val="008A7519"/>
    <w:rsid w:val="008C249A"/>
    <w:rsid w:val="008C3A3F"/>
    <w:rsid w:val="008E748D"/>
    <w:rsid w:val="00907ED6"/>
    <w:rsid w:val="009510BF"/>
    <w:rsid w:val="00953C39"/>
    <w:rsid w:val="009836B5"/>
    <w:rsid w:val="009A47C6"/>
    <w:rsid w:val="009C5F61"/>
    <w:rsid w:val="009F1377"/>
    <w:rsid w:val="009F70A0"/>
    <w:rsid w:val="00A02607"/>
    <w:rsid w:val="00A10089"/>
    <w:rsid w:val="00A26B5F"/>
    <w:rsid w:val="00A368A6"/>
    <w:rsid w:val="00A47D3E"/>
    <w:rsid w:val="00A52EF5"/>
    <w:rsid w:val="00A90565"/>
    <w:rsid w:val="00A976E3"/>
    <w:rsid w:val="00AA1902"/>
    <w:rsid w:val="00AC1499"/>
    <w:rsid w:val="00AC2D97"/>
    <w:rsid w:val="00B22E29"/>
    <w:rsid w:val="00B2609C"/>
    <w:rsid w:val="00B5768B"/>
    <w:rsid w:val="00B60AAC"/>
    <w:rsid w:val="00B6590A"/>
    <w:rsid w:val="00B83663"/>
    <w:rsid w:val="00B86749"/>
    <w:rsid w:val="00B87197"/>
    <w:rsid w:val="00B9785D"/>
    <w:rsid w:val="00BE2148"/>
    <w:rsid w:val="00BF681B"/>
    <w:rsid w:val="00C3008A"/>
    <w:rsid w:val="00C471AE"/>
    <w:rsid w:val="00C516C8"/>
    <w:rsid w:val="00C82A4E"/>
    <w:rsid w:val="00C858DF"/>
    <w:rsid w:val="00C85F70"/>
    <w:rsid w:val="00C92BA1"/>
    <w:rsid w:val="00C94023"/>
    <w:rsid w:val="00CB3E2C"/>
    <w:rsid w:val="00CB4301"/>
    <w:rsid w:val="00D0421C"/>
    <w:rsid w:val="00D24A03"/>
    <w:rsid w:val="00D37803"/>
    <w:rsid w:val="00D9327F"/>
    <w:rsid w:val="00DA1972"/>
    <w:rsid w:val="00DA5516"/>
    <w:rsid w:val="00DA66B7"/>
    <w:rsid w:val="00DC340F"/>
    <w:rsid w:val="00DF6D22"/>
    <w:rsid w:val="00E007D4"/>
    <w:rsid w:val="00E058E9"/>
    <w:rsid w:val="00E34649"/>
    <w:rsid w:val="00E4332F"/>
    <w:rsid w:val="00E63857"/>
    <w:rsid w:val="00E754A3"/>
    <w:rsid w:val="00E766E1"/>
    <w:rsid w:val="00E9214D"/>
    <w:rsid w:val="00EA0C81"/>
    <w:rsid w:val="00EA25B2"/>
    <w:rsid w:val="00ED077F"/>
    <w:rsid w:val="00ED55CC"/>
    <w:rsid w:val="00F14835"/>
    <w:rsid w:val="00F26331"/>
    <w:rsid w:val="00F43D39"/>
    <w:rsid w:val="00F60269"/>
    <w:rsid w:val="00F67D12"/>
    <w:rsid w:val="00F77622"/>
    <w:rsid w:val="00F8604C"/>
    <w:rsid w:val="00FD3C68"/>
    <w:rsid w:val="00FD5233"/>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alloonText">
    <w:name w:val="Balloon Text"/>
    <w:basedOn w:val="Normal"/>
    <w:link w:val="BalloonTextChar"/>
    <w:uiPriority w:val="99"/>
    <w:semiHidden/>
    <w:unhideWhenUsed/>
    <w:rsid w:val="002B463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B463C"/>
    <w:rPr>
      <w:rFonts w:ascii="Segoe UI" w:hAnsi="Segoe UI" w:cs="Segoe UI"/>
      <w:szCs w:val="18"/>
    </w:rPr>
  </w:style>
  <w:style w:type="character" w:styleId="FollowedHyperlink">
    <w:name w:val="FollowedHyperlink"/>
    <w:basedOn w:val="DefaultParagraphFont"/>
    <w:uiPriority w:val="99"/>
    <w:semiHidden/>
    <w:unhideWhenUsed/>
    <w:rsid w:val="00DA5516"/>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0240170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0652864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6895039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wa.uvu.edu/owa/redir.aspx?C=r3xUa4y2bkalWljgIj1VXM3KzYlusNIIESMqIpkF5USfG-H3cUMstYl8DNScKc_quB49PvOQ-l0.&amp;URL=mailto%3anicole.hemmingsen%40uv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vu.edu/studentconduct/stud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vu.edu/getDisplayFile/59a47e34568009ec588136f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vu.instructure.com/courses/" TargetMode="External"/><Relationship Id="rId5" Type="http://schemas.openxmlformats.org/officeDocument/2006/relationships/styles" Target="styles.xml"/><Relationship Id="rId15" Type="http://schemas.openxmlformats.org/officeDocument/2006/relationships/hyperlink" Target="https://policy.uvu.edu/getDisplayFile/5750ed2697e4c89872d9566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vu.edu/insteffect/docs/policy_541_student_rights_and_responsibilities_co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D7C3CBE3CC6469F556FB9956250C8" ma:contentTypeVersion="13" ma:contentTypeDescription="Create a new document." ma:contentTypeScope="" ma:versionID="0ab535cd078d942f48d404134c148af4">
  <xsd:schema xmlns:xsd="http://www.w3.org/2001/XMLSchema" xmlns:xs="http://www.w3.org/2001/XMLSchema" xmlns:p="http://schemas.microsoft.com/office/2006/metadata/properties" xmlns:ns3="db61d051-f4e5-47f0-b314-4baebc691211" xmlns:ns4="d1991428-e401-4e98-b877-8478dbd0aff1" targetNamespace="http://schemas.microsoft.com/office/2006/metadata/properties" ma:root="true" ma:fieldsID="1dbc0270e5c7387a64c8df8d49702a8f" ns3:_="" ns4:_="">
    <xsd:import namespace="db61d051-f4e5-47f0-b314-4baebc691211"/>
    <xsd:import namespace="d1991428-e401-4e98-b877-8478dbd0a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1d051-f4e5-47f0-b314-4baebc6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991428-e401-4e98-b877-8478dbd0af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35327-2F3D-41CD-AAF8-90C78BD141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811FE-B786-4173-9111-B28E76F3752C}">
  <ds:schemaRefs>
    <ds:schemaRef ds:uri="http://schemas.microsoft.com/sharepoint/v3/contenttype/forms"/>
  </ds:schemaRefs>
</ds:datastoreItem>
</file>

<file path=customXml/itemProps3.xml><?xml version="1.0" encoding="utf-8"?>
<ds:datastoreItem xmlns:ds="http://schemas.openxmlformats.org/officeDocument/2006/customXml" ds:itemID="{2FABEE2A-C5FE-4824-8C10-B9EBD8FD2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1d051-f4e5-47f0-b314-4baebc691211"/>
    <ds:schemaRef ds:uri="d1991428-e401-4e98-b877-8478dbd0a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Maritza Sotomayor</cp:lastModifiedBy>
  <cp:revision>3</cp:revision>
  <cp:lastPrinted>2020-07-29T23:12:00Z</cp:lastPrinted>
  <dcterms:created xsi:type="dcterms:W3CDTF">2021-06-27T00:29:00Z</dcterms:created>
  <dcterms:modified xsi:type="dcterms:W3CDTF">2021-07-01T23:47:00Z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y fmtid="{D5CDD505-2E9C-101B-9397-08002B2CF9AE}" pid="3" name="ContentTypeId">
    <vt:lpwstr>0x010100F22D7C3CBE3CC6469F556FB9956250C8</vt:lpwstr>
  </property>
</Properties>
</file>