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2E27C" w14:textId="2F81C05E" w:rsidR="00840533" w:rsidRDefault="00840533" w:rsidP="00840533">
      <w:pPr>
        <w:pStyle w:val="Heading1"/>
        <w:spacing w:before="91"/>
        <w:ind w:left="0" w:right="-30"/>
        <w:jc w:val="center"/>
        <w:rPr>
          <w:w w:val="105"/>
        </w:rPr>
      </w:pPr>
      <w:r>
        <w:rPr>
          <w:w w:val="105"/>
          <w:sz w:val="36"/>
          <w:szCs w:val="36"/>
        </w:rPr>
        <w:t>American Sign Language</w:t>
      </w:r>
      <w:r w:rsidR="0048159F">
        <w:rPr>
          <w:w w:val="105"/>
          <w:sz w:val="36"/>
          <w:szCs w:val="36"/>
        </w:rPr>
        <w:t xml:space="preserve"> 1020</w:t>
      </w:r>
      <w:r>
        <w:rPr>
          <w:w w:val="105"/>
          <w:sz w:val="36"/>
          <w:szCs w:val="36"/>
        </w:rPr>
        <w:br/>
      </w:r>
      <w:r>
        <w:rPr>
          <w:w w:val="105"/>
        </w:rPr>
        <w:t xml:space="preserve">Utah Valley University </w:t>
      </w:r>
    </w:p>
    <w:p w14:paraId="1FBD8FEC" w14:textId="53946736" w:rsidR="00840533" w:rsidRPr="00840533" w:rsidRDefault="00840533" w:rsidP="00840533">
      <w:pPr>
        <w:pStyle w:val="Heading1"/>
        <w:spacing w:before="91"/>
        <w:ind w:left="0" w:right="-30"/>
        <w:jc w:val="center"/>
        <w:rPr>
          <w:w w:val="105"/>
        </w:rPr>
      </w:pPr>
      <w:r>
        <w:rPr>
          <w:w w:val="105"/>
        </w:rPr>
        <w:t>Fall/Spring XXXX</w:t>
      </w:r>
    </w:p>
    <w:p w14:paraId="46F7DB7A" w14:textId="77777777" w:rsidR="00840533" w:rsidRDefault="00840533">
      <w:pPr>
        <w:pStyle w:val="BodyText"/>
        <w:tabs>
          <w:tab w:val="left" w:pos="4529"/>
        </w:tabs>
        <w:spacing w:before="7"/>
        <w:ind w:left="209"/>
        <w:rPr>
          <w:w w:val="105"/>
        </w:rPr>
      </w:pPr>
    </w:p>
    <w:p w14:paraId="31B7C10A" w14:textId="77777777" w:rsidR="00840533" w:rsidRDefault="00840533">
      <w:pPr>
        <w:pStyle w:val="BodyText"/>
        <w:tabs>
          <w:tab w:val="left" w:pos="4529"/>
        </w:tabs>
        <w:spacing w:before="7"/>
        <w:ind w:left="209"/>
        <w:rPr>
          <w:w w:val="105"/>
        </w:rPr>
      </w:pPr>
    </w:p>
    <w:p w14:paraId="3C5727E1" w14:textId="2DABC52B" w:rsidR="00FF1556" w:rsidRDefault="00C143C6">
      <w:pPr>
        <w:pStyle w:val="BodyText"/>
        <w:tabs>
          <w:tab w:val="left" w:pos="4529"/>
        </w:tabs>
        <w:spacing w:before="7"/>
        <w:ind w:left="209"/>
      </w:pPr>
      <w:r>
        <w:rPr>
          <w:w w:val="105"/>
        </w:rPr>
        <w:t>Professor:</w:t>
      </w:r>
      <w:r>
        <w:rPr>
          <w:w w:val="105"/>
        </w:rPr>
        <w:tab/>
        <w:t>Office location &amp;</w:t>
      </w:r>
      <w:r>
        <w:rPr>
          <w:spacing w:val="-36"/>
          <w:w w:val="105"/>
        </w:rPr>
        <w:t xml:space="preserve"> </w:t>
      </w:r>
      <w:r>
        <w:rPr>
          <w:w w:val="105"/>
        </w:rPr>
        <w:t>hours:</w:t>
      </w:r>
    </w:p>
    <w:p w14:paraId="76A1C8DD" w14:textId="6BE54FB1" w:rsidR="00FF1556" w:rsidRDefault="00C143C6">
      <w:pPr>
        <w:pStyle w:val="BodyText"/>
        <w:tabs>
          <w:tab w:val="left" w:pos="4529"/>
        </w:tabs>
        <w:spacing w:before="84"/>
        <w:ind w:left="209"/>
      </w:pPr>
      <w:r>
        <w:rPr>
          <w:w w:val="105"/>
        </w:rPr>
        <w:t>Class</w:t>
      </w:r>
      <w:r>
        <w:rPr>
          <w:spacing w:val="-17"/>
          <w:w w:val="105"/>
        </w:rPr>
        <w:t xml:space="preserve"> </w:t>
      </w:r>
      <w:r>
        <w:rPr>
          <w:w w:val="105"/>
        </w:rPr>
        <w:t>location:</w:t>
      </w:r>
      <w:r>
        <w:rPr>
          <w:w w:val="105"/>
        </w:rPr>
        <w:tab/>
        <w:t>Email:</w:t>
      </w:r>
      <w:r w:rsidR="0048159F">
        <w:rPr>
          <w:w w:val="105"/>
        </w:rPr>
        <w:t xml:space="preserve"> </w:t>
      </w:r>
    </w:p>
    <w:p w14:paraId="37A3B63B" w14:textId="5EC5F8C4" w:rsidR="00FF1556" w:rsidRDefault="00C143C6">
      <w:pPr>
        <w:pStyle w:val="BodyText"/>
        <w:tabs>
          <w:tab w:val="left" w:pos="4529"/>
        </w:tabs>
        <w:spacing w:before="84"/>
        <w:ind w:left="209"/>
      </w:pPr>
      <w:r>
        <w:rPr>
          <w:w w:val="105"/>
        </w:rPr>
        <w:t>Class</w:t>
      </w:r>
      <w:r>
        <w:rPr>
          <w:spacing w:val="-17"/>
          <w:w w:val="105"/>
        </w:rPr>
        <w:t xml:space="preserve"> </w:t>
      </w:r>
      <w:r>
        <w:rPr>
          <w:w w:val="105"/>
        </w:rPr>
        <w:t>time:</w:t>
      </w:r>
      <w:r>
        <w:rPr>
          <w:w w:val="105"/>
        </w:rPr>
        <w:tab/>
      </w:r>
    </w:p>
    <w:p w14:paraId="1E92B74C" w14:textId="77777777" w:rsidR="00FF1556" w:rsidRDefault="00FF1556">
      <w:pPr>
        <w:pStyle w:val="BodyText"/>
        <w:rPr>
          <w:sz w:val="39"/>
        </w:rPr>
      </w:pPr>
    </w:p>
    <w:p w14:paraId="7D8EAB7B" w14:textId="77777777" w:rsidR="00FF1556" w:rsidRDefault="00C143C6">
      <w:pPr>
        <w:pStyle w:val="Heading1"/>
      </w:pPr>
      <w:r>
        <w:rPr>
          <w:w w:val="105"/>
        </w:rPr>
        <w:t>Course Description:</w:t>
      </w:r>
    </w:p>
    <w:p w14:paraId="65559BD2" w14:textId="77777777" w:rsidR="00FF1556" w:rsidRDefault="00C143C6">
      <w:pPr>
        <w:pStyle w:val="BodyText"/>
        <w:spacing w:before="84" w:line="244" w:lineRule="auto"/>
        <w:ind w:left="209" w:right="248"/>
      </w:pPr>
      <w:r>
        <w:rPr>
          <w:w w:val="110"/>
        </w:rPr>
        <w:t>This course is second in a series of courses designed to further development of comprehension</w:t>
      </w:r>
      <w:r>
        <w:rPr>
          <w:spacing w:val="-39"/>
          <w:w w:val="110"/>
        </w:rPr>
        <w:t xml:space="preserve"> </w:t>
      </w:r>
      <w:r>
        <w:rPr>
          <w:w w:val="110"/>
        </w:rPr>
        <w:t>and</w:t>
      </w:r>
      <w:r>
        <w:rPr>
          <w:spacing w:val="-39"/>
          <w:w w:val="110"/>
        </w:rPr>
        <w:t xml:space="preserve"> </w:t>
      </w:r>
      <w:r>
        <w:rPr>
          <w:w w:val="110"/>
        </w:rPr>
        <w:t>production</w:t>
      </w:r>
      <w:r>
        <w:rPr>
          <w:spacing w:val="-39"/>
          <w:w w:val="110"/>
        </w:rPr>
        <w:t xml:space="preserve"> </w:t>
      </w:r>
      <w:r>
        <w:rPr>
          <w:w w:val="110"/>
        </w:rPr>
        <w:t>abilities</w:t>
      </w:r>
      <w:r>
        <w:rPr>
          <w:spacing w:val="-38"/>
          <w:w w:val="110"/>
        </w:rPr>
        <w:t xml:space="preserve"> </w:t>
      </w:r>
      <w:r>
        <w:rPr>
          <w:w w:val="110"/>
        </w:rPr>
        <w:t>in</w:t>
      </w:r>
      <w:r>
        <w:rPr>
          <w:spacing w:val="-39"/>
          <w:w w:val="110"/>
        </w:rPr>
        <w:t xml:space="preserve"> </w:t>
      </w:r>
      <w:r>
        <w:rPr>
          <w:w w:val="110"/>
        </w:rPr>
        <w:t>American</w:t>
      </w:r>
      <w:r>
        <w:rPr>
          <w:spacing w:val="-39"/>
          <w:w w:val="110"/>
        </w:rPr>
        <w:t xml:space="preserve"> </w:t>
      </w:r>
      <w:r>
        <w:rPr>
          <w:w w:val="110"/>
        </w:rPr>
        <w:t>Sign</w:t>
      </w:r>
      <w:r>
        <w:rPr>
          <w:spacing w:val="-39"/>
          <w:w w:val="110"/>
        </w:rPr>
        <w:t xml:space="preserve"> </w:t>
      </w:r>
      <w:r>
        <w:rPr>
          <w:w w:val="110"/>
        </w:rPr>
        <w:t>Language</w:t>
      </w:r>
      <w:r>
        <w:rPr>
          <w:spacing w:val="-38"/>
          <w:w w:val="110"/>
        </w:rPr>
        <w:t xml:space="preserve"> </w:t>
      </w:r>
      <w:r>
        <w:rPr>
          <w:w w:val="110"/>
        </w:rPr>
        <w:t>(ASL).</w:t>
      </w:r>
      <w:r>
        <w:rPr>
          <w:spacing w:val="-11"/>
          <w:w w:val="110"/>
        </w:rPr>
        <w:t xml:space="preserve"> </w:t>
      </w:r>
      <w:r>
        <w:rPr>
          <w:w w:val="110"/>
        </w:rPr>
        <w:t>Lessons</w:t>
      </w:r>
      <w:r>
        <w:rPr>
          <w:spacing w:val="-38"/>
          <w:w w:val="110"/>
        </w:rPr>
        <w:t xml:space="preserve"> </w:t>
      </w:r>
      <w:r>
        <w:rPr>
          <w:w w:val="110"/>
        </w:rPr>
        <w:t>are designed around recognition and demonstration of more sophisticated grammatical features</w:t>
      </w:r>
      <w:r>
        <w:rPr>
          <w:spacing w:val="-37"/>
          <w:w w:val="110"/>
        </w:rPr>
        <w:t xml:space="preserve"> </w:t>
      </w:r>
      <w:r>
        <w:rPr>
          <w:w w:val="110"/>
        </w:rPr>
        <w:t>of</w:t>
      </w:r>
      <w:r>
        <w:rPr>
          <w:spacing w:val="-36"/>
          <w:w w:val="110"/>
        </w:rPr>
        <w:t xml:space="preserve"> </w:t>
      </w:r>
      <w:r>
        <w:rPr>
          <w:w w:val="110"/>
        </w:rPr>
        <w:t>ASL</w:t>
      </w:r>
      <w:r>
        <w:rPr>
          <w:spacing w:val="-36"/>
          <w:w w:val="110"/>
        </w:rPr>
        <w:t xml:space="preserve"> </w:t>
      </w:r>
      <w:r>
        <w:rPr>
          <w:w w:val="110"/>
        </w:rPr>
        <w:t>with</w:t>
      </w:r>
      <w:r>
        <w:rPr>
          <w:spacing w:val="-36"/>
          <w:w w:val="110"/>
        </w:rPr>
        <w:t xml:space="preserve"> </w:t>
      </w:r>
      <w:r>
        <w:rPr>
          <w:w w:val="110"/>
        </w:rPr>
        <w:t>focus</w:t>
      </w:r>
      <w:r>
        <w:rPr>
          <w:spacing w:val="-36"/>
          <w:w w:val="110"/>
        </w:rPr>
        <w:t xml:space="preserve"> </w:t>
      </w:r>
      <w:r>
        <w:rPr>
          <w:w w:val="110"/>
        </w:rPr>
        <w:t>on</w:t>
      </w:r>
      <w:r>
        <w:rPr>
          <w:spacing w:val="-36"/>
          <w:w w:val="110"/>
        </w:rPr>
        <w:t xml:space="preserve"> </w:t>
      </w:r>
      <w:r>
        <w:rPr>
          <w:w w:val="110"/>
        </w:rPr>
        <w:t>increasing</w:t>
      </w:r>
      <w:r>
        <w:rPr>
          <w:spacing w:val="-36"/>
          <w:w w:val="110"/>
        </w:rPr>
        <w:t xml:space="preserve"> </w:t>
      </w:r>
      <w:r>
        <w:rPr>
          <w:w w:val="110"/>
        </w:rPr>
        <w:t>fluency</w:t>
      </w:r>
      <w:r>
        <w:rPr>
          <w:spacing w:val="-36"/>
          <w:w w:val="110"/>
        </w:rPr>
        <w:t xml:space="preserve"> </w:t>
      </w:r>
      <w:r>
        <w:rPr>
          <w:w w:val="110"/>
        </w:rPr>
        <w:t>and</w:t>
      </w:r>
      <w:r>
        <w:rPr>
          <w:spacing w:val="-37"/>
          <w:w w:val="110"/>
        </w:rPr>
        <w:t xml:space="preserve"> </w:t>
      </w:r>
      <w:r>
        <w:rPr>
          <w:w w:val="110"/>
        </w:rPr>
        <w:t>accuracy.</w:t>
      </w:r>
      <w:r>
        <w:rPr>
          <w:spacing w:val="-5"/>
          <w:w w:val="110"/>
        </w:rPr>
        <w:t xml:space="preserve"> </w:t>
      </w:r>
      <w:r>
        <w:rPr>
          <w:w w:val="110"/>
        </w:rPr>
        <w:t>Cultural</w:t>
      </w:r>
      <w:r>
        <w:rPr>
          <w:spacing w:val="-36"/>
          <w:w w:val="110"/>
        </w:rPr>
        <w:t xml:space="preserve"> </w:t>
      </w:r>
      <w:r>
        <w:rPr>
          <w:w w:val="110"/>
        </w:rPr>
        <w:t>awareness</w:t>
      </w:r>
      <w:r>
        <w:rPr>
          <w:spacing w:val="-36"/>
          <w:w w:val="110"/>
        </w:rPr>
        <w:t xml:space="preserve"> </w:t>
      </w:r>
      <w:r>
        <w:rPr>
          <w:w w:val="110"/>
        </w:rPr>
        <w:t>of</w:t>
      </w:r>
      <w:r>
        <w:rPr>
          <w:spacing w:val="-37"/>
          <w:w w:val="110"/>
        </w:rPr>
        <w:t xml:space="preserve"> </w:t>
      </w:r>
      <w:r>
        <w:rPr>
          <w:w w:val="110"/>
        </w:rPr>
        <w:t>the Deaf</w:t>
      </w:r>
      <w:r>
        <w:rPr>
          <w:spacing w:val="-16"/>
          <w:w w:val="110"/>
        </w:rPr>
        <w:t xml:space="preserve"> </w:t>
      </w:r>
      <w:r>
        <w:rPr>
          <w:w w:val="110"/>
        </w:rPr>
        <w:t>communities</w:t>
      </w:r>
      <w:r>
        <w:rPr>
          <w:spacing w:val="-15"/>
          <w:w w:val="110"/>
        </w:rPr>
        <w:t xml:space="preserve"> </w:t>
      </w:r>
      <w:r>
        <w:rPr>
          <w:w w:val="110"/>
        </w:rPr>
        <w:t>of</w:t>
      </w:r>
      <w:r>
        <w:rPr>
          <w:spacing w:val="-14"/>
          <w:w w:val="110"/>
        </w:rPr>
        <w:t xml:space="preserve"> </w:t>
      </w:r>
      <w:r>
        <w:rPr>
          <w:w w:val="110"/>
        </w:rPr>
        <w:t>the</w:t>
      </w:r>
      <w:r>
        <w:rPr>
          <w:spacing w:val="-15"/>
          <w:w w:val="110"/>
        </w:rPr>
        <w:t xml:space="preserve"> </w:t>
      </w:r>
      <w:r>
        <w:rPr>
          <w:w w:val="110"/>
        </w:rPr>
        <w:t>world</w:t>
      </w:r>
      <w:r>
        <w:rPr>
          <w:spacing w:val="-15"/>
          <w:w w:val="110"/>
        </w:rPr>
        <w:t xml:space="preserve"> </w:t>
      </w:r>
      <w:r>
        <w:rPr>
          <w:w w:val="110"/>
        </w:rPr>
        <w:t>are</w:t>
      </w:r>
      <w:r>
        <w:rPr>
          <w:spacing w:val="-14"/>
          <w:w w:val="110"/>
        </w:rPr>
        <w:t xml:space="preserve"> </w:t>
      </w:r>
      <w:r>
        <w:rPr>
          <w:w w:val="110"/>
        </w:rPr>
        <w:t>also</w:t>
      </w:r>
      <w:r>
        <w:rPr>
          <w:spacing w:val="-15"/>
          <w:w w:val="110"/>
        </w:rPr>
        <w:t xml:space="preserve"> </w:t>
      </w:r>
      <w:r>
        <w:rPr>
          <w:w w:val="110"/>
        </w:rPr>
        <w:t>instilled.</w:t>
      </w:r>
    </w:p>
    <w:p w14:paraId="170F9AAB" w14:textId="77777777" w:rsidR="00840533" w:rsidRDefault="00840533">
      <w:pPr>
        <w:pStyle w:val="Heading1"/>
        <w:spacing w:before="81"/>
        <w:rPr>
          <w:w w:val="105"/>
        </w:rPr>
      </w:pPr>
    </w:p>
    <w:p w14:paraId="2047B729" w14:textId="7F48631F" w:rsidR="00FF1556" w:rsidRDefault="00C143C6">
      <w:pPr>
        <w:pStyle w:val="Heading1"/>
        <w:spacing w:before="81"/>
      </w:pPr>
      <w:r>
        <w:rPr>
          <w:w w:val="105"/>
        </w:rPr>
        <w:t>Course Outline:</w:t>
      </w:r>
    </w:p>
    <w:p w14:paraId="7A4A5AA3" w14:textId="77777777" w:rsidR="00FF1556" w:rsidRDefault="00C143C6">
      <w:pPr>
        <w:pStyle w:val="BodyText"/>
        <w:spacing w:before="84" w:line="314" w:lineRule="auto"/>
        <w:ind w:left="929" w:right="6017"/>
      </w:pPr>
      <w:r>
        <w:t>Unit 7 It’s All About Food! Unit 8 People Among Us Unit 9 My Home</w:t>
      </w:r>
    </w:p>
    <w:p w14:paraId="118408A4" w14:textId="77777777" w:rsidR="00FF1556" w:rsidRDefault="00C143C6">
      <w:pPr>
        <w:pStyle w:val="BodyText"/>
        <w:spacing w:line="312" w:lineRule="auto"/>
        <w:ind w:left="929" w:right="4735"/>
      </w:pPr>
      <w:r>
        <w:rPr>
          <w:w w:val="105"/>
        </w:rPr>
        <w:t>Unit 10 Finances and the Workplace Unit 11 Wellness and Fitness</w:t>
      </w:r>
    </w:p>
    <w:p w14:paraId="114C44F0" w14:textId="77777777" w:rsidR="00FF1556" w:rsidRDefault="00C143C6">
      <w:pPr>
        <w:pStyle w:val="BodyText"/>
        <w:spacing w:before="3"/>
        <w:ind w:left="929"/>
      </w:pPr>
      <w:r>
        <w:rPr>
          <w:w w:val="105"/>
        </w:rPr>
        <w:t>Unit 12</w:t>
      </w:r>
      <w:r>
        <w:rPr>
          <w:spacing w:val="59"/>
          <w:w w:val="105"/>
        </w:rPr>
        <w:t xml:space="preserve"> </w:t>
      </w:r>
      <w:r>
        <w:rPr>
          <w:w w:val="105"/>
        </w:rPr>
        <w:t>Destinations</w:t>
      </w:r>
    </w:p>
    <w:p w14:paraId="35FD57FF" w14:textId="77777777" w:rsidR="00FF1556" w:rsidRDefault="00FF1556">
      <w:pPr>
        <w:pStyle w:val="BodyText"/>
        <w:spacing w:before="4"/>
        <w:rPr>
          <w:sz w:val="35"/>
        </w:rPr>
      </w:pPr>
    </w:p>
    <w:p w14:paraId="53259CF0" w14:textId="77777777" w:rsidR="00FF1556" w:rsidRDefault="00C143C6">
      <w:pPr>
        <w:pStyle w:val="Heading1"/>
        <w:spacing w:before="1"/>
      </w:pPr>
      <w:r>
        <w:rPr>
          <w:w w:val="105"/>
        </w:rPr>
        <w:t>Required</w:t>
      </w:r>
      <w:r>
        <w:rPr>
          <w:spacing w:val="54"/>
          <w:w w:val="105"/>
        </w:rPr>
        <w:t xml:space="preserve"> </w:t>
      </w:r>
      <w:r>
        <w:rPr>
          <w:w w:val="105"/>
        </w:rPr>
        <w:t>Texts/Materials:</w:t>
      </w:r>
    </w:p>
    <w:p w14:paraId="2EAB02E0" w14:textId="24EC26F3" w:rsidR="00FF1556" w:rsidRPr="00840533" w:rsidRDefault="00C143C6" w:rsidP="00C143C6">
      <w:pPr>
        <w:pStyle w:val="ListParagraph"/>
        <w:numPr>
          <w:ilvl w:val="0"/>
          <w:numId w:val="3"/>
        </w:numPr>
        <w:tabs>
          <w:tab w:val="left" w:pos="445"/>
        </w:tabs>
        <w:spacing w:before="84" w:line="283" w:lineRule="auto"/>
        <w:ind w:right="1043" w:hanging="721"/>
        <w:rPr>
          <w:sz w:val="24"/>
        </w:rPr>
      </w:pPr>
      <w:r>
        <w:rPr>
          <w:color w:val="1A1A1A"/>
          <w:sz w:val="24"/>
        </w:rPr>
        <w:t>Gelineau,</w:t>
      </w:r>
      <w:r>
        <w:rPr>
          <w:color w:val="1A1A1A"/>
          <w:spacing w:val="-12"/>
          <w:sz w:val="24"/>
        </w:rPr>
        <w:t xml:space="preserve"> </w:t>
      </w:r>
      <w:r>
        <w:rPr>
          <w:color w:val="1A1A1A"/>
          <w:sz w:val="24"/>
        </w:rPr>
        <w:t>L.,</w:t>
      </w:r>
      <w:r>
        <w:rPr>
          <w:color w:val="1A1A1A"/>
          <w:spacing w:val="-11"/>
          <w:sz w:val="24"/>
        </w:rPr>
        <w:t xml:space="preserve"> </w:t>
      </w:r>
      <w:r>
        <w:rPr>
          <w:color w:val="1A1A1A"/>
          <w:sz w:val="24"/>
        </w:rPr>
        <w:t>Shannon,</w:t>
      </w:r>
      <w:r>
        <w:rPr>
          <w:color w:val="1A1A1A"/>
          <w:spacing w:val="-10"/>
          <w:sz w:val="24"/>
        </w:rPr>
        <w:t xml:space="preserve"> </w:t>
      </w:r>
      <w:r>
        <w:rPr>
          <w:color w:val="1A1A1A"/>
          <w:sz w:val="24"/>
        </w:rPr>
        <w:t>T.,</w:t>
      </w:r>
      <w:r>
        <w:rPr>
          <w:color w:val="1A1A1A"/>
          <w:spacing w:val="-10"/>
          <w:sz w:val="24"/>
        </w:rPr>
        <w:t xml:space="preserve"> </w:t>
      </w:r>
      <w:r>
        <w:rPr>
          <w:color w:val="1A1A1A"/>
          <w:sz w:val="24"/>
        </w:rPr>
        <w:t>Harris,</w:t>
      </w:r>
      <w:r>
        <w:rPr>
          <w:color w:val="1A1A1A"/>
          <w:spacing w:val="-10"/>
          <w:sz w:val="24"/>
        </w:rPr>
        <w:t xml:space="preserve"> </w:t>
      </w:r>
      <w:r>
        <w:rPr>
          <w:color w:val="1A1A1A"/>
          <w:sz w:val="24"/>
        </w:rPr>
        <w:t>R.,</w:t>
      </w:r>
      <w:r>
        <w:rPr>
          <w:color w:val="1A1A1A"/>
          <w:spacing w:val="-10"/>
          <w:sz w:val="24"/>
        </w:rPr>
        <w:t xml:space="preserve"> </w:t>
      </w:r>
      <w:r>
        <w:rPr>
          <w:color w:val="1A1A1A"/>
          <w:sz w:val="24"/>
        </w:rPr>
        <w:t>Bryant,</w:t>
      </w:r>
      <w:r>
        <w:rPr>
          <w:color w:val="1A1A1A"/>
          <w:spacing w:val="-11"/>
          <w:sz w:val="24"/>
        </w:rPr>
        <w:t xml:space="preserve"> </w:t>
      </w:r>
      <w:r>
        <w:rPr>
          <w:color w:val="1A1A1A"/>
          <w:sz w:val="24"/>
        </w:rPr>
        <w:t>R.,</w:t>
      </w:r>
      <w:r>
        <w:rPr>
          <w:color w:val="1A1A1A"/>
          <w:spacing w:val="-10"/>
          <w:sz w:val="24"/>
        </w:rPr>
        <w:t xml:space="preserve"> </w:t>
      </w:r>
      <w:r>
        <w:rPr>
          <w:color w:val="1A1A1A"/>
          <w:sz w:val="24"/>
        </w:rPr>
        <w:t>&amp;</w:t>
      </w:r>
      <w:r>
        <w:rPr>
          <w:color w:val="1A1A1A"/>
          <w:spacing w:val="-11"/>
          <w:sz w:val="24"/>
        </w:rPr>
        <w:t xml:space="preserve"> </w:t>
      </w:r>
      <w:r>
        <w:rPr>
          <w:color w:val="1A1A1A"/>
          <w:sz w:val="24"/>
        </w:rPr>
        <w:t>Marbury,</w:t>
      </w:r>
      <w:r>
        <w:rPr>
          <w:color w:val="1A1A1A"/>
          <w:spacing w:val="-10"/>
          <w:sz w:val="24"/>
        </w:rPr>
        <w:t xml:space="preserve"> </w:t>
      </w:r>
      <w:r>
        <w:rPr>
          <w:color w:val="1A1A1A"/>
          <w:sz w:val="24"/>
        </w:rPr>
        <w:t>N.</w:t>
      </w:r>
      <w:r>
        <w:rPr>
          <w:color w:val="1A1A1A"/>
          <w:spacing w:val="-10"/>
          <w:sz w:val="24"/>
        </w:rPr>
        <w:t xml:space="preserve"> </w:t>
      </w:r>
      <w:r>
        <w:rPr>
          <w:color w:val="1A1A1A"/>
          <w:sz w:val="24"/>
        </w:rPr>
        <w:t>(2019).</w:t>
      </w:r>
      <w:r>
        <w:rPr>
          <w:color w:val="1A1A1A"/>
          <w:spacing w:val="25"/>
          <w:sz w:val="24"/>
        </w:rPr>
        <w:t xml:space="preserve"> </w:t>
      </w:r>
      <w:r>
        <w:rPr>
          <w:i/>
          <w:sz w:val="24"/>
        </w:rPr>
        <w:t xml:space="preserve">TRUE+WAY ASL: </w:t>
      </w:r>
      <w:r>
        <w:rPr>
          <w:i/>
          <w:color w:val="1A1A1A"/>
          <w:sz w:val="24"/>
        </w:rPr>
        <w:t>Unit 7-12 student e-workbook</w:t>
      </w:r>
      <w:r>
        <w:rPr>
          <w:color w:val="1A1A1A"/>
          <w:sz w:val="24"/>
        </w:rPr>
        <w:t>. Austin, TX</w:t>
      </w:r>
      <w:r>
        <w:rPr>
          <w:color w:val="222222"/>
          <w:sz w:val="24"/>
        </w:rPr>
        <w:t>:</w:t>
      </w:r>
      <w:r>
        <w:rPr>
          <w:color w:val="222222"/>
          <w:spacing w:val="7"/>
          <w:sz w:val="24"/>
        </w:rPr>
        <w:t xml:space="preserve"> </w:t>
      </w:r>
      <w:r>
        <w:rPr>
          <w:color w:val="1A1A1A"/>
          <w:sz w:val="24"/>
        </w:rPr>
        <w:t xml:space="preserve">Purple </w:t>
      </w:r>
      <w:proofErr w:type="spellStart"/>
      <w:r w:rsidRPr="00C143C6">
        <w:rPr>
          <w:color w:val="1A1A1A"/>
          <w:w w:val="110"/>
        </w:rPr>
        <w:t>Moontower</w:t>
      </w:r>
      <w:proofErr w:type="spellEnd"/>
      <w:r w:rsidRPr="00C143C6">
        <w:rPr>
          <w:color w:val="1A1A1A"/>
          <w:w w:val="110"/>
        </w:rPr>
        <w:t xml:space="preserve">. </w:t>
      </w:r>
      <w:hyperlink r:id="rId5">
        <w:r w:rsidRPr="00C143C6">
          <w:rPr>
            <w:color w:val="1155CC"/>
            <w:w w:val="110"/>
            <w:u w:val="single" w:color="1155CC"/>
          </w:rPr>
          <w:t>http://truewayasl.com</w:t>
        </w:r>
      </w:hyperlink>
    </w:p>
    <w:p w14:paraId="129F0C33" w14:textId="3B25CF06" w:rsidR="00840533" w:rsidRPr="00C143C6" w:rsidRDefault="00840533" w:rsidP="00C143C6">
      <w:pPr>
        <w:pStyle w:val="ListParagraph"/>
        <w:numPr>
          <w:ilvl w:val="0"/>
          <w:numId w:val="3"/>
        </w:numPr>
        <w:tabs>
          <w:tab w:val="left" w:pos="445"/>
        </w:tabs>
        <w:spacing w:before="84" w:line="283" w:lineRule="auto"/>
        <w:ind w:right="1043" w:hanging="721"/>
        <w:rPr>
          <w:sz w:val="24"/>
        </w:rPr>
      </w:pPr>
      <w:r>
        <w:rPr>
          <w:sz w:val="24"/>
        </w:rPr>
        <w:t xml:space="preserve">Moore, M., Levitan, L. (2016). </w:t>
      </w:r>
      <w:r>
        <w:rPr>
          <w:i/>
          <w:iCs/>
          <w:sz w:val="24"/>
        </w:rPr>
        <w:t xml:space="preserve">For hearing people only </w:t>
      </w:r>
      <w:r>
        <w:rPr>
          <w:sz w:val="24"/>
        </w:rPr>
        <w:t>(4</w:t>
      </w:r>
      <w:r w:rsidRPr="00840533">
        <w:rPr>
          <w:sz w:val="24"/>
          <w:vertAlign w:val="superscript"/>
        </w:rPr>
        <w:t>th</w:t>
      </w:r>
      <w:r>
        <w:rPr>
          <w:sz w:val="24"/>
        </w:rPr>
        <w:t xml:space="preserve"> Ed.). </w:t>
      </w:r>
      <w:proofErr w:type="gramStart"/>
      <w:r>
        <w:rPr>
          <w:sz w:val="24"/>
        </w:rPr>
        <w:t>Rochester</w:t>
      </w:r>
      <w:proofErr w:type="gramEnd"/>
      <w:r>
        <w:rPr>
          <w:sz w:val="24"/>
        </w:rPr>
        <w:t xml:space="preserve">, NY: Deaf Life Press. </w:t>
      </w:r>
    </w:p>
    <w:p w14:paraId="30CC33CE" w14:textId="77777777" w:rsidR="00840533" w:rsidRDefault="00840533">
      <w:pPr>
        <w:pStyle w:val="BodyText"/>
        <w:rPr>
          <w:sz w:val="39"/>
        </w:rPr>
      </w:pPr>
    </w:p>
    <w:p w14:paraId="6E7F2910" w14:textId="77777777" w:rsidR="00FF1556" w:rsidRDefault="00C143C6">
      <w:pPr>
        <w:pStyle w:val="Heading1"/>
      </w:pPr>
      <w:r>
        <w:rPr>
          <w:w w:val="105"/>
        </w:rPr>
        <w:t>Course Rationale/Objectives:</w:t>
      </w:r>
    </w:p>
    <w:p w14:paraId="1F574339" w14:textId="77777777" w:rsidR="00FF1556" w:rsidRDefault="00C143C6">
      <w:pPr>
        <w:pStyle w:val="BodyText"/>
        <w:spacing w:before="84" w:line="244" w:lineRule="auto"/>
        <w:ind w:left="209" w:right="248"/>
      </w:pPr>
      <w:r>
        <w:rPr>
          <w:w w:val="110"/>
        </w:rPr>
        <w:t>The purpose of this course is designed to help you develop the study skills you need to learn</w:t>
      </w:r>
      <w:r>
        <w:rPr>
          <w:spacing w:val="-23"/>
          <w:w w:val="110"/>
        </w:rPr>
        <w:t xml:space="preserve"> </w:t>
      </w:r>
      <w:r>
        <w:rPr>
          <w:w w:val="110"/>
        </w:rPr>
        <w:t>a</w:t>
      </w:r>
      <w:r>
        <w:rPr>
          <w:spacing w:val="-22"/>
          <w:w w:val="110"/>
        </w:rPr>
        <w:t xml:space="preserve"> </w:t>
      </w:r>
      <w:r>
        <w:rPr>
          <w:w w:val="110"/>
        </w:rPr>
        <w:t>language</w:t>
      </w:r>
      <w:r>
        <w:rPr>
          <w:spacing w:val="-22"/>
          <w:w w:val="110"/>
        </w:rPr>
        <w:t xml:space="preserve"> </w:t>
      </w:r>
      <w:r>
        <w:rPr>
          <w:w w:val="110"/>
        </w:rPr>
        <w:t>and</w:t>
      </w:r>
      <w:r>
        <w:rPr>
          <w:spacing w:val="-22"/>
          <w:w w:val="110"/>
        </w:rPr>
        <w:t xml:space="preserve"> </w:t>
      </w:r>
      <w:r>
        <w:rPr>
          <w:w w:val="110"/>
        </w:rPr>
        <w:t>to</w:t>
      </w:r>
      <w:r>
        <w:rPr>
          <w:spacing w:val="-22"/>
          <w:w w:val="110"/>
        </w:rPr>
        <w:t xml:space="preserve"> </w:t>
      </w:r>
      <w:r>
        <w:rPr>
          <w:w w:val="110"/>
        </w:rPr>
        <w:t>review</w:t>
      </w:r>
      <w:r>
        <w:rPr>
          <w:spacing w:val="-22"/>
          <w:w w:val="110"/>
        </w:rPr>
        <w:t xml:space="preserve"> </w:t>
      </w:r>
      <w:r>
        <w:rPr>
          <w:w w:val="110"/>
        </w:rPr>
        <w:t>and</w:t>
      </w:r>
      <w:r>
        <w:rPr>
          <w:spacing w:val="-22"/>
          <w:w w:val="110"/>
        </w:rPr>
        <w:t xml:space="preserve"> </w:t>
      </w:r>
      <w:r>
        <w:rPr>
          <w:w w:val="110"/>
        </w:rPr>
        <w:t>practice</w:t>
      </w:r>
      <w:r>
        <w:rPr>
          <w:spacing w:val="-22"/>
          <w:w w:val="110"/>
        </w:rPr>
        <w:t xml:space="preserve"> </w:t>
      </w:r>
      <w:r>
        <w:rPr>
          <w:w w:val="110"/>
        </w:rPr>
        <w:t>what</w:t>
      </w:r>
      <w:r>
        <w:rPr>
          <w:spacing w:val="-22"/>
          <w:w w:val="110"/>
        </w:rPr>
        <w:t xml:space="preserve"> </w:t>
      </w:r>
      <w:r>
        <w:rPr>
          <w:w w:val="110"/>
        </w:rPr>
        <w:t>you</w:t>
      </w:r>
      <w:r>
        <w:rPr>
          <w:spacing w:val="-21"/>
          <w:w w:val="110"/>
        </w:rPr>
        <w:t xml:space="preserve"> </w:t>
      </w:r>
      <w:r>
        <w:rPr>
          <w:w w:val="110"/>
        </w:rPr>
        <w:t>are</w:t>
      </w:r>
      <w:r>
        <w:rPr>
          <w:spacing w:val="-22"/>
          <w:w w:val="110"/>
        </w:rPr>
        <w:t xml:space="preserve"> </w:t>
      </w:r>
      <w:r>
        <w:rPr>
          <w:w w:val="110"/>
        </w:rPr>
        <w:t>learning</w:t>
      </w:r>
      <w:r>
        <w:rPr>
          <w:spacing w:val="-22"/>
          <w:w w:val="110"/>
        </w:rPr>
        <w:t xml:space="preserve"> </w:t>
      </w:r>
      <w:r>
        <w:rPr>
          <w:w w:val="110"/>
        </w:rPr>
        <w:t>in</w:t>
      </w:r>
      <w:r>
        <w:rPr>
          <w:spacing w:val="-22"/>
          <w:w w:val="110"/>
        </w:rPr>
        <w:t xml:space="preserve"> </w:t>
      </w:r>
      <w:r>
        <w:rPr>
          <w:w w:val="110"/>
        </w:rPr>
        <w:t>your</w:t>
      </w:r>
      <w:r>
        <w:rPr>
          <w:spacing w:val="-22"/>
          <w:w w:val="110"/>
        </w:rPr>
        <w:t xml:space="preserve"> </w:t>
      </w:r>
      <w:r>
        <w:rPr>
          <w:w w:val="110"/>
        </w:rPr>
        <w:t>language</w:t>
      </w:r>
      <w:r>
        <w:rPr>
          <w:spacing w:val="-22"/>
          <w:w w:val="110"/>
        </w:rPr>
        <w:t xml:space="preserve"> </w:t>
      </w:r>
      <w:r>
        <w:rPr>
          <w:w w:val="110"/>
        </w:rPr>
        <w:t>class. This</w:t>
      </w:r>
      <w:r>
        <w:rPr>
          <w:spacing w:val="-42"/>
          <w:w w:val="110"/>
        </w:rPr>
        <w:t xml:space="preserve"> </w:t>
      </w:r>
      <w:r>
        <w:rPr>
          <w:w w:val="110"/>
        </w:rPr>
        <w:t>may</w:t>
      </w:r>
      <w:r>
        <w:rPr>
          <w:spacing w:val="-41"/>
          <w:w w:val="110"/>
        </w:rPr>
        <w:t xml:space="preserve"> </w:t>
      </w:r>
      <w:r>
        <w:rPr>
          <w:w w:val="110"/>
        </w:rPr>
        <w:t>include</w:t>
      </w:r>
      <w:r>
        <w:rPr>
          <w:spacing w:val="-41"/>
          <w:w w:val="110"/>
        </w:rPr>
        <w:t xml:space="preserve"> </w:t>
      </w:r>
      <w:r>
        <w:rPr>
          <w:w w:val="110"/>
        </w:rPr>
        <w:t>lectures,</w:t>
      </w:r>
      <w:r>
        <w:rPr>
          <w:spacing w:val="-41"/>
          <w:w w:val="110"/>
        </w:rPr>
        <w:t xml:space="preserve"> </w:t>
      </w:r>
      <w:r>
        <w:rPr>
          <w:w w:val="110"/>
        </w:rPr>
        <w:t>small</w:t>
      </w:r>
      <w:r>
        <w:rPr>
          <w:spacing w:val="-41"/>
          <w:w w:val="110"/>
        </w:rPr>
        <w:t xml:space="preserve"> </w:t>
      </w:r>
      <w:r>
        <w:rPr>
          <w:w w:val="110"/>
        </w:rPr>
        <w:t>group</w:t>
      </w:r>
      <w:r>
        <w:rPr>
          <w:spacing w:val="-41"/>
          <w:w w:val="110"/>
        </w:rPr>
        <w:t xml:space="preserve"> </w:t>
      </w:r>
      <w:r>
        <w:rPr>
          <w:w w:val="110"/>
        </w:rPr>
        <w:t>activities,</w:t>
      </w:r>
      <w:r>
        <w:rPr>
          <w:spacing w:val="-41"/>
          <w:w w:val="110"/>
        </w:rPr>
        <w:t xml:space="preserve"> </w:t>
      </w:r>
      <w:r>
        <w:rPr>
          <w:w w:val="110"/>
        </w:rPr>
        <w:t>use</w:t>
      </w:r>
      <w:r>
        <w:rPr>
          <w:spacing w:val="-42"/>
          <w:w w:val="110"/>
        </w:rPr>
        <w:t xml:space="preserve"> </w:t>
      </w:r>
      <w:r>
        <w:rPr>
          <w:w w:val="110"/>
        </w:rPr>
        <w:t>of</w:t>
      </w:r>
      <w:r>
        <w:rPr>
          <w:spacing w:val="-41"/>
          <w:w w:val="110"/>
        </w:rPr>
        <w:t xml:space="preserve"> </w:t>
      </w:r>
      <w:r>
        <w:rPr>
          <w:w w:val="110"/>
        </w:rPr>
        <w:t>electronic</w:t>
      </w:r>
      <w:r>
        <w:rPr>
          <w:spacing w:val="-41"/>
          <w:w w:val="110"/>
        </w:rPr>
        <w:t xml:space="preserve"> </w:t>
      </w:r>
      <w:r>
        <w:rPr>
          <w:w w:val="110"/>
        </w:rPr>
        <w:t>media,</w:t>
      </w:r>
      <w:r>
        <w:rPr>
          <w:spacing w:val="-41"/>
          <w:w w:val="110"/>
        </w:rPr>
        <w:t xml:space="preserve"> </w:t>
      </w:r>
      <w:r>
        <w:rPr>
          <w:w w:val="110"/>
        </w:rPr>
        <w:t>going</w:t>
      </w:r>
      <w:r>
        <w:rPr>
          <w:spacing w:val="-41"/>
          <w:w w:val="110"/>
        </w:rPr>
        <w:t xml:space="preserve"> </w:t>
      </w:r>
      <w:r>
        <w:rPr>
          <w:w w:val="110"/>
        </w:rPr>
        <w:t>to</w:t>
      </w:r>
      <w:r>
        <w:rPr>
          <w:spacing w:val="-41"/>
          <w:w w:val="110"/>
        </w:rPr>
        <w:t xml:space="preserve"> </w:t>
      </w:r>
      <w:r>
        <w:rPr>
          <w:w w:val="110"/>
        </w:rPr>
        <w:t>ASL</w:t>
      </w:r>
      <w:r>
        <w:rPr>
          <w:spacing w:val="-41"/>
          <w:w w:val="110"/>
        </w:rPr>
        <w:t xml:space="preserve"> </w:t>
      </w:r>
      <w:r>
        <w:rPr>
          <w:w w:val="110"/>
        </w:rPr>
        <w:t>Lab, and</w:t>
      </w:r>
      <w:r>
        <w:rPr>
          <w:spacing w:val="-31"/>
          <w:w w:val="110"/>
        </w:rPr>
        <w:t xml:space="preserve"> </w:t>
      </w:r>
      <w:r>
        <w:rPr>
          <w:w w:val="110"/>
        </w:rPr>
        <w:t>Deaf</w:t>
      </w:r>
      <w:r>
        <w:rPr>
          <w:spacing w:val="-31"/>
          <w:w w:val="110"/>
        </w:rPr>
        <w:t xml:space="preserve"> </w:t>
      </w:r>
      <w:r>
        <w:rPr>
          <w:w w:val="110"/>
        </w:rPr>
        <w:t>events.</w:t>
      </w:r>
      <w:r>
        <w:rPr>
          <w:spacing w:val="5"/>
          <w:w w:val="110"/>
        </w:rPr>
        <w:t xml:space="preserve"> </w:t>
      </w:r>
      <w:r>
        <w:rPr>
          <w:w w:val="110"/>
        </w:rPr>
        <w:t>You</w:t>
      </w:r>
      <w:r>
        <w:rPr>
          <w:spacing w:val="-31"/>
          <w:w w:val="110"/>
        </w:rPr>
        <w:t xml:space="preserve"> </w:t>
      </w:r>
      <w:r>
        <w:rPr>
          <w:w w:val="110"/>
        </w:rPr>
        <w:t>will</w:t>
      </w:r>
      <w:r>
        <w:rPr>
          <w:spacing w:val="-31"/>
          <w:w w:val="110"/>
        </w:rPr>
        <w:t xml:space="preserve"> </w:t>
      </w:r>
      <w:r>
        <w:rPr>
          <w:w w:val="110"/>
        </w:rPr>
        <w:t>be</w:t>
      </w:r>
      <w:r>
        <w:rPr>
          <w:spacing w:val="-31"/>
          <w:w w:val="110"/>
        </w:rPr>
        <w:t xml:space="preserve"> </w:t>
      </w:r>
      <w:r>
        <w:rPr>
          <w:w w:val="110"/>
        </w:rPr>
        <w:t>encouraged</w:t>
      </w:r>
      <w:r>
        <w:rPr>
          <w:spacing w:val="-30"/>
          <w:w w:val="110"/>
        </w:rPr>
        <w:t xml:space="preserve"> </w:t>
      </w:r>
      <w:r>
        <w:rPr>
          <w:w w:val="110"/>
        </w:rPr>
        <w:t>to</w:t>
      </w:r>
      <w:r>
        <w:rPr>
          <w:spacing w:val="-31"/>
          <w:w w:val="110"/>
        </w:rPr>
        <w:t xml:space="preserve"> </w:t>
      </w:r>
      <w:r>
        <w:rPr>
          <w:w w:val="110"/>
        </w:rPr>
        <w:t>practice</w:t>
      </w:r>
      <w:r>
        <w:rPr>
          <w:spacing w:val="-31"/>
          <w:w w:val="110"/>
        </w:rPr>
        <w:t xml:space="preserve"> </w:t>
      </w:r>
      <w:r>
        <w:rPr>
          <w:w w:val="110"/>
        </w:rPr>
        <w:t>your</w:t>
      </w:r>
      <w:r>
        <w:rPr>
          <w:spacing w:val="-31"/>
          <w:w w:val="110"/>
        </w:rPr>
        <w:t xml:space="preserve"> </w:t>
      </w:r>
      <w:r>
        <w:rPr>
          <w:w w:val="110"/>
        </w:rPr>
        <w:t>receptive</w:t>
      </w:r>
      <w:r>
        <w:rPr>
          <w:spacing w:val="-31"/>
          <w:w w:val="110"/>
        </w:rPr>
        <w:t xml:space="preserve"> </w:t>
      </w:r>
      <w:r>
        <w:rPr>
          <w:w w:val="110"/>
        </w:rPr>
        <w:t>and</w:t>
      </w:r>
      <w:r>
        <w:rPr>
          <w:spacing w:val="-30"/>
          <w:w w:val="110"/>
        </w:rPr>
        <w:t xml:space="preserve"> </w:t>
      </w:r>
      <w:r>
        <w:rPr>
          <w:w w:val="110"/>
        </w:rPr>
        <w:t>expressive</w:t>
      </w:r>
      <w:r>
        <w:rPr>
          <w:spacing w:val="-31"/>
          <w:w w:val="110"/>
        </w:rPr>
        <w:t xml:space="preserve"> </w:t>
      </w:r>
      <w:r>
        <w:rPr>
          <w:w w:val="110"/>
        </w:rPr>
        <w:t>skills</w:t>
      </w:r>
      <w:r>
        <w:rPr>
          <w:spacing w:val="-31"/>
          <w:w w:val="110"/>
        </w:rPr>
        <w:t xml:space="preserve"> </w:t>
      </w:r>
      <w:r>
        <w:rPr>
          <w:w w:val="110"/>
        </w:rPr>
        <w:t>so that</w:t>
      </w:r>
      <w:r>
        <w:rPr>
          <w:spacing w:val="-24"/>
          <w:w w:val="110"/>
        </w:rPr>
        <w:t xml:space="preserve"> </w:t>
      </w:r>
      <w:r>
        <w:rPr>
          <w:w w:val="110"/>
        </w:rPr>
        <w:t>you</w:t>
      </w:r>
      <w:r>
        <w:rPr>
          <w:spacing w:val="-24"/>
          <w:w w:val="110"/>
        </w:rPr>
        <w:t xml:space="preserve"> </w:t>
      </w:r>
      <w:r>
        <w:rPr>
          <w:w w:val="110"/>
        </w:rPr>
        <w:t>can</w:t>
      </w:r>
      <w:r>
        <w:rPr>
          <w:spacing w:val="-23"/>
          <w:w w:val="110"/>
        </w:rPr>
        <w:t xml:space="preserve"> </w:t>
      </w:r>
      <w:r>
        <w:rPr>
          <w:w w:val="110"/>
        </w:rPr>
        <w:t>have</w:t>
      </w:r>
      <w:r>
        <w:rPr>
          <w:spacing w:val="-24"/>
          <w:w w:val="110"/>
        </w:rPr>
        <w:t xml:space="preserve"> </w:t>
      </w:r>
      <w:r>
        <w:rPr>
          <w:w w:val="110"/>
        </w:rPr>
        <w:t>a</w:t>
      </w:r>
      <w:r>
        <w:rPr>
          <w:spacing w:val="-23"/>
          <w:w w:val="110"/>
        </w:rPr>
        <w:t xml:space="preserve"> </w:t>
      </w:r>
      <w:r>
        <w:rPr>
          <w:w w:val="110"/>
        </w:rPr>
        <w:t>positive</w:t>
      </w:r>
      <w:r>
        <w:rPr>
          <w:spacing w:val="-24"/>
          <w:w w:val="110"/>
        </w:rPr>
        <w:t xml:space="preserve"> </w:t>
      </w:r>
      <w:r>
        <w:rPr>
          <w:w w:val="110"/>
        </w:rPr>
        <w:t>experience</w:t>
      </w:r>
      <w:r>
        <w:rPr>
          <w:spacing w:val="-23"/>
          <w:w w:val="110"/>
        </w:rPr>
        <w:t xml:space="preserve"> </w:t>
      </w:r>
      <w:r>
        <w:rPr>
          <w:w w:val="110"/>
        </w:rPr>
        <w:t>with</w:t>
      </w:r>
      <w:r>
        <w:rPr>
          <w:spacing w:val="-24"/>
          <w:w w:val="110"/>
        </w:rPr>
        <w:t xml:space="preserve"> </w:t>
      </w:r>
      <w:r>
        <w:rPr>
          <w:w w:val="110"/>
        </w:rPr>
        <w:t>your</w:t>
      </w:r>
      <w:r>
        <w:rPr>
          <w:spacing w:val="-23"/>
          <w:w w:val="110"/>
        </w:rPr>
        <w:t xml:space="preserve"> </w:t>
      </w:r>
      <w:r>
        <w:rPr>
          <w:w w:val="110"/>
        </w:rPr>
        <w:t>language</w:t>
      </w:r>
      <w:r>
        <w:rPr>
          <w:spacing w:val="-24"/>
          <w:w w:val="110"/>
        </w:rPr>
        <w:t xml:space="preserve"> </w:t>
      </w:r>
      <w:r>
        <w:rPr>
          <w:w w:val="110"/>
        </w:rPr>
        <w:t>course.</w:t>
      </w:r>
      <w:r>
        <w:rPr>
          <w:spacing w:val="-22"/>
          <w:w w:val="110"/>
        </w:rPr>
        <w:t xml:space="preserve"> </w:t>
      </w:r>
      <w:r>
        <w:rPr>
          <w:w w:val="110"/>
        </w:rPr>
        <w:t>Students</w:t>
      </w:r>
      <w:r>
        <w:rPr>
          <w:spacing w:val="-24"/>
          <w:w w:val="110"/>
        </w:rPr>
        <w:t xml:space="preserve"> </w:t>
      </w:r>
      <w:r>
        <w:rPr>
          <w:w w:val="110"/>
        </w:rPr>
        <w:t>are</w:t>
      </w:r>
      <w:r>
        <w:rPr>
          <w:spacing w:val="-23"/>
          <w:w w:val="110"/>
        </w:rPr>
        <w:t xml:space="preserve"> </w:t>
      </w:r>
      <w:r>
        <w:rPr>
          <w:w w:val="110"/>
        </w:rPr>
        <w:t>expected to come to class well prepared to participate in daily discussions. The grammatical explanations</w:t>
      </w:r>
      <w:r>
        <w:rPr>
          <w:spacing w:val="-19"/>
          <w:w w:val="110"/>
        </w:rPr>
        <w:t xml:space="preserve"> </w:t>
      </w:r>
      <w:r>
        <w:rPr>
          <w:w w:val="110"/>
        </w:rPr>
        <w:t>will</w:t>
      </w:r>
      <w:r>
        <w:rPr>
          <w:spacing w:val="-19"/>
          <w:w w:val="110"/>
        </w:rPr>
        <w:t xml:space="preserve"> </w:t>
      </w:r>
      <w:r>
        <w:rPr>
          <w:w w:val="110"/>
        </w:rPr>
        <w:t>be</w:t>
      </w:r>
      <w:r>
        <w:rPr>
          <w:spacing w:val="-19"/>
          <w:w w:val="110"/>
        </w:rPr>
        <w:t xml:space="preserve"> </w:t>
      </w:r>
      <w:r>
        <w:rPr>
          <w:w w:val="110"/>
        </w:rPr>
        <w:t>kept</w:t>
      </w:r>
      <w:r>
        <w:rPr>
          <w:spacing w:val="-19"/>
          <w:w w:val="110"/>
        </w:rPr>
        <w:t xml:space="preserve"> </w:t>
      </w:r>
      <w:r>
        <w:rPr>
          <w:w w:val="110"/>
        </w:rPr>
        <w:t>to</w:t>
      </w:r>
      <w:r>
        <w:rPr>
          <w:spacing w:val="-18"/>
          <w:w w:val="110"/>
        </w:rPr>
        <w:t xml:space="preserve"> </w:t>
      </w:r>
      <w:r>
        <w:rPr>
          <w:w w:val="110"/>
        </w:rPr>
        <w:t>a</w:t>
      </w:r>
      <w:r>
        <w:rPr>
          <w:spacing w:val="-19"/>
          <w:w w:val="110"/>
        </w:rPr>
        <w:t xml:space="preserve"> </w:t>
      </w:r>
      <w:r>
        <w:rPr>
          <w:w w:val="110"/>
        </w:rPr>
        <w:t>minimum</w:t>
      </w:r>
      <w:r>
        <w:rPr>
          <w:spacing w:val="-19"/>
          <w:w w:val="110"/>
        </w:rPr>
        <w:t xml:space="preserve"> </w:t>
      </w:r>
      <w:r>
        <w:rPr>
          <w:w w:val="110"/>
        </w:rPr>
        <w:t>and</w:t>
      </w:r>
      <w:r>
        <w:rPr>
          <w:spacing w:val="-19"/>
          <w:w w:val="110"/>
        </w:rPr>
        <w:t xml:space="preserve"> </w:t>
      </w:r>
      <w:r>
        <w:rPr>
          <w:w w:val="110"/>
        </w:rPr>
        <w:t>students</w:t>
      </w:r>
      <w:r>
        <w:rPr>
          <w:spacing w:val="-18"/>
          <w:w w:val="110"/>
        </w:rPr>
        <w:t xml:space="preserve"> </w:t>
      </w:r>
      <w:r>
        <w:rPr>
          <w:w w:val="110"/>
        </w:rPr>
        <w:t>will</w:t>
      </w:r>
      <w:r>
        <w:rPr>
          <w:spacing w:val="-19"/>
          <w:w w:val="110"/>
        </w:rPr>
        <w:t xml:space="preserve"> </w:t>
      </w:r>
      <w:r>
        <w:rPr>
          <w:w w:val="110"/>
        </w:rPr>
        <w:t>be</w:t>
      </w:r>
      <w:r>
        <w:rPr>
          <w:spacing w:val="-19"/>
          <w:w w:val="110"/>
        </w:rPr>
        <w:t xml:space="preserve"> </w:t>
      </w:r>
      <w:r>
        <w:rPr>
          <w:w w:val="110"/>
        </w:rPr>
        <w:t>required</w:t>
      </w:r>
      <w:r>
        <w:rPr>
          <w:spacing w:val="-18"/>
          <w:w w:val="110"/>
        </w:rPr>
        <w:t xml:space="preserve"> </w:t>
      </w:r>
      <w:r>
        <w:rPr>
          <w:w w:val="110"/>
        </w:rPr>
        <w:t>to</w:t>
      </w:r>
      <w:r>
        <w:rPr>
          <w:spacing w:val="-18"/>
          <w:w w:val="110"/>
        </w:rPr>
        <w:t xml:space="preserve"> </w:t>
      </w:r>
      <w:r>
        <w:rPr>
          <w:w w:val="110"/>
        </w:rPr>
        <w:t>work</w:t>
      </w:r>
      <w:r>
        <w:rPr>
          <w:spacing w:val="-19"/>
          <w:w w:val="110"/>
        </w:rPr>
        <w:t xml:space="preserve"> </w:t>
      </w:r>
      <w:r>
        <w:rPr>
          <w:w w:val="110"/>
        </w:rPr>
        <w:t>in</w:t>
      </w:r>
      <w:r>
        <w:rPr>
          <w:spacing w:val="-19"/>
          <w:w w:val="110"/>
        </w:rPr>
        <w:t xml:space="preserve"> </w:t>
      </w:r>
      <w:r>
        <w:rPr>
          <w:w w:val="110"/>
        </w:rPr>
        <w:t>pairs</w:t>
      </w:r>
      <w:r>
        <w:rPr>
          <w:spacing w:val="-19"/>
          <w:w w:val="110"/>
        </w:rPr>
        <w:t xml:space="preserve"> </w:t>
      </w:r>
      <w:r>
        <w:rPr>
          <w:w w:val="110"/>
        </w:rPr>
        <w:t>and small</w:t>
      </w:r>
      <w:r>
        <w:rPr>
          <w:spacing w:val="-25"/>
          <w:w w:val="110"/>
        </w:rPr>
        <w:t xml:space="preserve"> </w:t>
      </w:r>
      <w:r>
        <w:rPr>
          <w:w w:val="110"/>
        </w:rPr>
        <w:t>groups.</w:t>
      </w:r>
      <w:r>
        <w:rPr>
          <w:spacing w:val="-24"/>
          <w:w w:val="110"/>
        </w:rPr>
        <w:t xml:space="preserve"> </w:t>
      </w:r>
      <w:r>
        <w:rPr>
          <w:w w:val="110"/>
        </w:rPr>
        <w:t>Active</w:t>
      </w:r>
      <w:r>
        <w:rPr>
          <w:spacing w:val="-24"/>
          <w:w w:val="110"/>
        </w:rPr>
        <w:t xml:space="preserve"> </w:t>
      </w:r>
      <w:r>
        <w:rPr>
          <w:w w:val="110"/>
        </w:rPr>
        <w:t>participation</w:t>
      </w:r>
      <w:r>
        <w:rPr>
          <w:spacing w:val="-24"/>
          <w:w w:val="110"/>
        </w:rPr>
        <w:t xml:space="preserve"> </w:t>
      </w:r>
      <w:r>
        <w:rPr>
          <w:w w:val="110"/>
        </w:rPr>
        <w:t>in</w:t>
      </w:r>
      <w:r>
        <w:rPr>
          <w:spacing w:val="-24"/>
          <w:w w:val="110"/>
        </w:rPr>
        <w:t xml:space="preserve"> </w:t>
      </w:r>
      <w:r>
        <w:rPr>
          <w:w w:val="110"/>
        </w:rPr>
        <w:t>group</w:t>
      </w:r>
      <w:r>
        <w:rPr>
          <w:spacing w:val="-24"/>
          <w:w w:val="110"/>
        </w:rPr>
        <w:t xml:space="preserve"> </w:t>
      </w:r>
      <w:r>
        <w:rPr>
          <w:w w:val="110"/>
        </w:rPr>
        <w:t>work</w:t>
      </w:r>
      <w:r>
        <w:rPr>
          <w:spacing w:val="-24"/>
          <w:w w:val="110"/>
        </w:rPr>
        <w:t xml:space="preserve"> </w:t>
      </w:r>
      <w:r>
        <w:rPr>
          <w:w w:val="110"/>
        </w:rPr>
        <w:t>is</w:t>
      </w:r>
      <w:r>
        <w:rPr>
          <w:spacing w:val="-24"/>
          <w:w w:val="110"/>
        </w:rPr>
        <w:t xml:space="preserve"> </w:t>
      </w:r>
      <w:r>
        <w:rPr>
          <w:w w:val="110"/>
        </w:rPr>
        <w:t>required</w:t>
      </w:r>
      <w:r>
        <w:rPr>
          <w:spacing w:val="-24"/>
          <w:w w:val="110"/>
        </w:rPr>
        <w:t xml:space="preserve"> </w:t>
      </w:r>
      <w:r>
        <w:rPr>
          <w:w w:val="110"/>
        </w:rPr>
        <w:t>for</w:t>
      </w:r>
      <w:r>
        <w:rPr>
          <w:spacing w:val="-24"/>
          <w:w w:val="110"/>
        </w:rPr>
        <w:t xml:space="preserve"> </w:t>
      </w:r>
      <w:r>
        <w:rPr>
          <w:w w:val="110"/>
        </w:rPr>
        <w:t>the</w:t>
      </w:r>
      <w:r>
        <w:rPr>
          <w:spacing w:val="-24"/>
          <w:w w:val="110"/>
        </w:rPr>
        <w:t xml:space="preserve"> </w:t>
      </w:r>
      <w:r>
        <w:rPr>
          <w:w w:val="110"/>
        </w:rPr>
        <w:t>success</w:t>
      </w:r>
      <w:r>
        <w:rPr>
          <w:spacing w:val="-24"/>
          <w:w w:val="110"/>
        </w:rPr>
        <w:t xml:space="preserve"> </w:t>
      </w:r>
      <w:r>
        <w:rPr>
          <w:w w:val="110"/>
        </w:rPr>
        <w:t>of</w:t>
      </w:r>
      <w:r>
        <w:rPr>
          <w:spacing w:val="-24"/>
          <w:w w:val="110"/>
        </w:rPr>
        <w:t xml:space="preserve"> </w:t>
      </w:r>
      <w:r>
        <w:rPr>
          <w:w w:val="110"/>
        </w:rPr>
        <w:t>the</w:t>
      </w:r>
      <w:r>
        <w:rPr>
          <w:spacing w:val="-24"/>
          <w:w w:val="110"/>
        </w:rPr>
        <w:t xml:space="preserve"> </w:t>
      </w:r>
      <w:r>
        <w:rPr>
          <w:w w:val="110"/>
        </w:rPr>
        <w:t>class.</w:t>
      </w:r>
    </w:p>
    <w:p w14:paraId="71BAB7A6" w14:textId="77777777" w:rsidR="00FF1556" w:rsidRDefault="00FF1556">
      <w:pPr>
        <w:pStyle w:val="BodyText"/>
        <w:spacing w:before="4"/>
        <w:rPr>
          <w:sz w:val="38"/>
        </w:rPr>
      </w:pPr>
    </w:p>
    <w:p w14:paraId="23244242" w14:textId="77777777" w:rsidR="00FF1556" w:rsidRDefault="00C143C6">
      <w:pPr>
        <w:pStyle w:val="Heading1"/>
      </w:pPr>
      <w:r>
        <w:rPr>
          <w:w w:val="105"/>
        </w:rPr>
        <w:t>ASL 2: Student Learning Outcomes</w:t>
      </w:r>
    </w:p>
    <w:p w14:paraId="410EA7A2" w14:textId="77777777" w:rsidR="00FF1556" w:rsidRDefault="00C143C6" w:rsidP="00C143C6">
      <w:pPr>
        <w:pStyle w:val="BodyText"/>
        <w:ind w:left="209"/>
      </w:pPr>
      <w:r>
        <w:rPr>
          <w:w w:val="105"/>
        </w:rPr>
        <w:t>At the end of this course, the students will able to:</w:t>
      </w:r>
    </w:p>
    <w:p w14:paraId="6A41BA88" w14:textId="77777777" w:rsidR="00FF1556" w:rsidRDefault="00FF1556" w:rsidP="00C143C6">
      <w:pPr>
        <w:sectPr w:rsidR="00FF1556">
          <w:type w:val="continuous"/>
          <w:pgSz w:w="12240" w:h="15840"/>
          <w:pgMar w:top="1360" w:right="1220" w:bottom="280" w:left="1240" w:header="720" w:footer="720" w:gutter="0"/>
          <w:cols w:space="720"/>
        </w:sectPr>
      </w:pPr>
    </w:p>
    <w:p w14:paraId="1FF16EE3" w14:textId="34B40702" w:rsidR="00FF1556" w:rsidRPr="00C143C6" w:rsidRDefault="00C143C6" w:rsidP="00C143C6">
      <w:pPr>
        <w:pStyle w:val="ListParagraph"/>
        <w:numPr>
          <w:ilvl w:val="1"/>
          <w:numId w:val="3"/>
        </w:numPr>
        <w:tabs>
          <w:tab w:val="left" w:pos="1702"/>
          <w:tab w:val="left" w:pos="1703"/>
        </w:tabs>
        <w:ind w:left="990"/>
        <w:rPr>
          <w:sz w:val="24"/>
        </w:rPr>
      </w:pPr>
      <w:r w:rsidRPr="00C143C6">
        <w:rPr>
          <w:w w:val="105"/>
          <w:sz w:val="24"/>
        </w:rPr>
        <w:lastRenderedPageBreak/>
        <w:t>Vocabulary</w:t>
      </w:r>
      <w:r w:rsidRPr="00C143C6">
        <w:rPr>
          <w:spacing w:val="-11"/>
          <w:w w:val="105"/>
          <w:sz w:val="24"/>
        </w:rPr>
        <w:t xml:space="preserve"> </w:t>
      </w:r>
      <w:r w:rsidRPr="00C143C6">
        <w:rPr>
          <w:w w:val="105"/>
          <w:sz w:val="24"/>
        </w:rPr>
        <w:t>Development</w:t>
      </w:r>
    </w:p>
    <w:p w14:paraId="51BF29B3" w14:textId="40574538" w:rsidR="00FF1556" w:rsidRPr="00C143C6" w:rsidRDefault="00C143C6" w:rsidP="00C143C6">
      <w:pPr>
        <w:pStyle w:val="ListParagraph"/>
        <w:numPr>
          <w:ilvl w:val="2"/>
          <w:numId w:val="3"/>
        </w:numPr>
        <w:tabs>
          <w:tab w:val="left" w:pos="1650"/>
        </w:tabs>
        <w:ind w:hanging="361"/>
        <w:rPr>
          <w:sz w:val="24"/>
        </w:rPr>
      </w:pPr>
      <w:r>
        <w:rPr>
          <w:w w:val="110"/>
          <w:sz w:val="24"/>
        </w:rPr>
        <w:t>Recognize</w:t>
      </w:r>
      <w:r>
        <w:rPr>
          <w:spacing w:val="-16"/>
          <w:w w:val="110"/>
          <w:sz w:val="24"/>
        </w:rPr>
        <w:t xml:space="preserve"> </w:t>
      </w:r>
      <w:r>
        <w:rPr>
          <w:w w:val="110"/>
          <w:sz w:val="24"/>
        </w:rPr>
        <w:t>and</w:t>
      </w:r>
      <w:r>
        <w:rPr>
          <w:spacing w:val="-15"/>
          <w:w w:val="110"/>
          <w:sz w:val="24"/>
        </w:rPr>
        <w:t xml:space="preserve"> </w:t>
      </w:r>
      <w:r>
        <w:rPr>
          <w:w w:val="110"/>
          <w:sz w:val="24"/>
        </w:rPr>
        <w:t>produce</w:t>
      </w:r>
      <w:r>
        <w:rPr>
          <w:spacing w:val="-17"/>
          <w:w w:val="110"/>
          <w:sz w:val="24"/>
        </w:rPr>
        <w:t xml:space="preserve"> </w:t>
      </w:r>
      <w:r>
        <w:rPr>
          <w:w w:val="110"/>
          <w:sz w:val="24"/>
        </w:rPr>
        <w:t>to</w:t>
      </w:r>
      <w:r>
        <w:rPr>
          <w:spacing w:val="-16"/>
          <w:w w:val="110"/>
          <w:sz w:val="24"/>
        </w:rPr>
        <w:t xml:space="preserve"> </w:t>
      </w:r>
      <w:r>
        <w:rPr>
          <w:w w:val="110"/>
          <w:sz w:val="24"/>
        </w:rPr>
        <w:t>vocabulary</w:t>
      </w:r>
      <w:r>
        <w:rPr>
          <w:spacing w:val="-16"/>
          <w:w w:val="110"/>
          <w:sz w:val="24"/>
        </w:rPr>
        <w:t xml:space="preserve"> </w:t>
      </w:r>
      <w:r>
        <w:rPr>
          <w:w w:val="110"/>
          <w:sz w:val="24"/>
        </w:rPr>
        <w:t>items</w:t>
      </w:r>
      <w:r>
        <w:rPr>
          <w:spacing w:val="-16"/>
          <w:w w:val="110"/>
          <w:sz w:val="24"/>
        </w:rPr>
        <w:t xml:space="preserve"> </w:t>
      </w:r>
      <w:r>
        <w:rPr>
          <w:w w:val="110"/>
          <w:sz w:val="24"/>
        </w:rPr>
        <w:t>in</w:t>
      </w:r>
      <w:r>
        <w:rPr>
          <w:spacing w:val="-15"/>
          <w:w w:val="110"/>
          <w:sz w:val="24"/>
        </w:rPr>
        <w:t xml:space="preserve"> </w:t>
      </w:r>
      <w:r>
        <w:rPr>
          <w:w w:val="110"/>
          <w:sz w:val="24"/>
        </w:rPr>
        <w:t>each</w:t>
      </w:r>
      <w:r>
        <w:rPr>
          <w:spacing w:val="-16"/>
          <w:w w:val="110"/>
          <w:sz w:val="24"/>
        </w:rPr>
        <w:t xml:space="preserve"> </w:t>
      </w:r>
      <w:r>
        <w:rPr>
          <w:w w:val="110"/>
          <w:sz w:val="24"/>
        </w:rPr>
        <w:t>unit.</w:t>
      </w:r>
    </w:p>
    <w:p w14:paraId="2DAFAA4B" w14:textId="03E62D3D" w:rsidR="00FF1556" w:rsidRDefault="00C143C6" w:rsidP="00C143C6">
      <w:pPr>
        <w:pStyle w:val="ListParagraph"/>
        <w:numPr>
          <w:ilvl w:val="2"/>
          <w:numId w:val="3"/>
        </w:numPr>
        <w:tabs>
          <w:tab w:val="left" w:pos="1650"/>
        </w:tabs>
        <w:ind w:right="514"/>
        <w:rPr>
          <w:sz w:val="24"/>
        </w:rPr>
      </w:pPr>
      <w:r>
        <w:rPr>
          <w:w w:val="110"/>
          <w:sz w:val="24"/>
        </w:rPr>
        <w:t>Demonstrate</w:t>
      </w:r>
      <w:r>
        <w:rPr>
          <w:spacing w:val="-21"/>
          <w:w w:val="110"/>
          <w:sz w:val="24"/>
        </w:rPr>
        <w:t xml:space="preserve"> </w:t>
      </w:r>
      <w:r>
        <w:rPr>
          <w:w w:val="110"/>
          <w:sz w:val="24"/>
        </w:rPr>
        <w:t>comprehensive</w:t>
      </w:r>
      <w:r>
        <w:rPr>
          <w:spacing w:val="-20"/>
          <w:w w:val="110"/>
          <w:sz w:val="24"/>
        </w:rPr>
        <w:t xml:space="preserve"> </w:t>
      </w:r>
      <w:r>
        <w:rPr>
          <w:w w:val="110"/>
          <w:sz w:val="24"/>
        </w:rPr>
        <w:t>mastery</w:t>
      </w:r>
      <w:r>
        <w:rPr>
          <w:spacing w:val="-20"/>
          <w:w w:val="110"/>
          <w:sz w:val="24"/>
        </w:rPr>
        <w:t xml:space="preserve"> </w:t>
      </w:r>
      <w:r>
        <w:rPr>
          <w:w w:val="110"/>
          <w:sz w:val="24"/>
        </w:rPr>
        <w:t>of</w:t>
      </w:r>
      <w:r>
        <w:rPr>
          <w:spacing w:val="-20"/>
          <w:w w:val="110"/>
          <w:sz w:val="24"/>
        </w:rPr>
        <w:t xml:space="preserve"> </w:t>
      </w:r>
      <w:r>
        <w:rPr>
          <w:w w:val="110"/>
          <w:sz w:val="24"/>
        </w:rPr>
        <w:t>targeted</w:t>
      </w:r>
      <w:r>
        <w:rPr>
          <w:spacing w:val="-20"/>
          <w:w w:val="110"/>
          <w:sz w:val="24"/>
        </w:rPr>
        <w:t xml:space="preserve"> </w:t>
      </w:r>
      <w:r>
        <w:rPr>
          <w:w w:val="110"/>
          <w:sz w:val="24"/>
        </w:rPr>
        <w:t>vocabulary</w:t>
      </w:r>
      <w:r>
        <w:rPr>
          <w:spacing w:val="-20"/>
          <w:w w:val="110"/>
          <w:sz w:val="24"/>
        </w:rPr>
        <w:t xml:space="preserve"> </w:t>
      </w:r>
      <w:r>
        <w:rPr>
          <w:w w:val="110"/>
          <w:sz w:val="24"/>
        </w:rPr>
        <w:t>words</w:t>
      </w:r>
      <w:r>
        <w:rPr>
          <w:spacing w:val="-20"/>
          <w:w w:val="110"/>
          <w:sz w:val="24"/>
        </w:rPr>
        <w:t xml:space="preserve"> </w:t>
      </w:r>
      <w:r>
        <w:rPr>
          <w:w w:val="110"/>
          <w:sz w:val="24"/>
        </w:rPr>
        <w:t>drawn from</w:t>
      </w:r>
      <w:r>
        <w:rPr>
          <w:spacing w:val="-15"/>
          <w:w w:val="110"/>
          <w:sz w:val="24"/>
        </w:rPr>
        <w:t xml:space="preserve"> </w:t>
      </w:r>
      <w:r>
        <w:rPr>
          <w:w w:val="110"/>
          <w:sz w:val="24"/>
        </w:rPr>
        <w:t>class</w:t>
      </w:r>
      <w:r>
        <w:rPr>
          <w:spacing w:val="-15"/>
          <w:w w:val="110"/>
          <w:sz w:val="24"/>
        </w:rPr>
        <w:t xml:space="preserve"> </w:t>
      </w:r>
      <w:r>
        <w:rPr>
          <w:w w:val="110"/>
          <w:sz w:val="24"/>
        </w:rPr>
        <w:t>items</w:t>
      </w:r>
      <w:r>
        <w:rPr>
          <w:spacing w:val="-15"/>
          <w:w w:val="110"/>
          <w:sz w:val="24"/>
        </w:rPr>
        <w:t xml:space="preserve"> </w:t>
      </w:r>
      <w:r>
        <w:rPr>
          <w:w w:val="110"/>
          <w:sz w:val="24"/>
        </w:rPr>
        <w:t>and</w:t>
      </w:r>
      <w:r>
        <w:rPr>
          <w:spacing w:val="-15"/>
          <w:w w:val="110"/>
          <w:sz w:val="24"/>
        </w:rPr>
        <w:t xml:space="preserve"> </w:t>
      </w:r>
      <w:r>
        <w:rPr>
          <w:w w:val="110"/>
          <w:sz w:val="24"/>
        </w:rPr>
        <w:t>videos.</w:t>
      </w:r>
    </w:p>
    <w:p w14:paraId="4724D929" w14:textId="77777777" w:rsidR="00FF1556" w:rsidRDefault="00FF1556" w:rsidP="00C143C6">
      <w:pPr>
        <w:pStyle w:val="BodyText"/>
        <w:rPr>
          <w:sz w:val="23"/>
        </w:rPr>
      </w:pPr>
    </w:p>
    <w:p w14:paraId="39B8A70A" w14:textId="2DC370ED" w:rsidR="00FF1556" w:rsidRPr="00C143C6" w:rsidRDefault="00C143C6" w:rsidP="00C143C6">
      <w:pPr>
        <w:pStyle w:val="ListParagraph"/>
        <w:numPr>
          <w:ilvl w:val="1"/>
          <w:numId w:val="3"/>
        </w:numPr>
        <w:tabs>
          <w:tab w:val="left" w:pos="1290"/>
        </w:tabs>
        <w:ind w:left="990"/>
        <w:rPr>
          <w:sz w:val="24"/>
        </w:rPr>
      </w:pPr>
      <w:r w:rsidRPr="00C143C6">
        <w:rPr>
          <w:w w:val="110"/>
          <w:sz w:val="24"/>
        </w:rPr>
        <w:t>Grammatical</w:t>
      </w:r>
      <w:r w:rsidRPr="00C143C6">
        <w:rPr>
          <w:spacing w:val="-15"/>
          <w:w w:val="110"/>
          <w:sz w:val="24"/>
        </w:rPr>
        <w:t xml:space="preserve"> </w:t>
      </w:r>
      <w:r w:rsidRPr="00C143C6">
        <w:rPr>
          <w:w w:val="110"/>
          <w:sz w:val="24"/>
        </w:rPr>
        <w:t>Features</w:t>
      </w:r>
    </w:p>
    <w:p w14:paraId="4D27FAC5" w14:textId="23E44054" w:rsidR="00FF1556" w:rsidRPr="00C143C6" w:rsidRDefault="00C143C6" w:rsidP="00C143C6">
      <w:pPr>
        <w:pStyle w:val="ListParagraph"/>
        <w:numPr>
          <w:ilvl w:val="2"/>
          <w:numId w:val="3"/>
        </w:numPr>
        <w:tabs>
          <w:tab w:val="left" w:pos="1991"/>
        </w:tabs>
        <w:ind w:right="1174"/>
        <w:rPr>
          <w:sz w:val="24"/>
        </w:rPr>
      </w:pPr>
      <w:r w:rsidRPr="00C143C6">
        <w:rPr>
          <w:w w:val="110"/>
          <w:sz w:val="24"/>
        </w:rPr>
        <w:t>Grammatical</w:t>
      </w:r>
      <w:r w:rsidRPr="00C143C6">
        <w:rPr>
          <w:spacing w:val="-44"/>
          <w:w w:val="110"/>
          <w:sz w:val="24"/>
        </w:rPr>
        <w:t xml:space="preserve"> </w:t>
      </w:r>
      <w:r w:rsidRPr="00C143C6">
        <w:rPr>
          <w:w w:val="110"/>
          <w:sz w:val="24"/>
        </w:rPr>
        <w:t>features</w:t>
      </w:r>
      <w:r w:rsidRPr="00C143C6">
        <w:rPr>
          <w:spacing w:val="-43"/>
          <w:w w:val="110"/>
          <w:sz w:val="24"/>
        </w:rPr>
        <w:t xml:space="preserve"> </w:t>
      </w:r>
      <w:r w:rsidRPr="00C143C6">
        <w:rPr>
          <w:w w:val="110"/>
          <w:sz w:val="24"/>
        </w:rPr>
        <w:t>of</w:t>
      </w:r>
      <w:r w:rsidRPr="00C143C6">
        <w:rPr>
          <w:spacing w:val="-43"/>
          <w:w w:val="110"/>
          <w:sz w:val="24"/>
        </w:rPr>
        <w:t xml:space="preserve"> </w:t>
      </w:r>
      <w:r w:rsidRPr="00C143C6">
        <w:rPr>
          <w:w w:val="110"/>
          <w:sz w:val="24"/>
        </w:rPr>
        <w:t>ASL</w:t>
      </w:r>
      <w:r w:rsidRPr="00C143C6">
        <w:rPr>
          <w:spacing w:val="-43"/>
          <w:w w:val="110"/>
          <w:sz w:val="24"/>
        </w:rPr>
        <w:t xml:space="preserve"> </w:t>
      </w:r>
      <w:r w:rsidRPr="00C143C6">
        <w:rPr>
          <w:w w:val="110"/>
          <w:sz w:val="24"/>
        </w:rPr>
        <w:t>will</w:t>
      </w:r>
      <w:r w:rsidRPr="00C143C6">
        <w:rPr>
          <w:spacing w:val="-44"/>
          <w:w w:val="110"/>
          <w:sz w:val="24"/>
        </w:rPr>
        <w:t xml:space="preserve"> </w:t>
      </w:r>
      <w:r w:rsidRPr="00C143C6">
        <w:rPr>
          <w:w w:val="110"/>
          <w:sz w:val="24"/>
        </w:rPr>
        <w:t>be</w:t>
      </w:r>
      <w:r w:rsidRPr="00C143C6">
        <w:rPr>
          <w:spacing w:val="-43"/>
          <w:w w:val="110"/>
          <w:sz w:val="24"/>
        </w:rPr>
        <w:t xml:space="preserve"> </w:t>
      </w:r>
      <w:r w:rsidRPr="00C143C6">
        <w:rPr>
          <w:w w:val="110"/>
          <w:sz w:val="24"/>
        </w:rPr>
        <w:t>utilized</w:t>
      </w:r>
      <w:r w:rsidRPr="00C143C6">
        <w:rPr>
          <w:spacing w:val="-43"/>
          <w:w w:val="110"/>
          <w:sz w:val="24"/>
        </w:rPr>
        <w:t xml:space="preserve"> </w:t>
      </w:r>
      <w:r w:rsidRPr="00C143C6">
        <w:rPr>
          <w:w w:val="110"/>
          <w:sz w:val="24"/>
        </w:rPr>
        <w:t>in</w:t>
      </w:r>
      <w:r w:rsidRPr="00C143C6">
        <w:rPr>
          <w:spacing w:val="-43"/>
          <w:w w:val="110"/>
          <w:sz w:val="24"/>
        </w:rPr>
        <w:t xml:space="preserve"> </w:t>
      </w:r>
      <w:r w:rsidRPr="00C143C6">
        <w:rPr>
          <w:w w:val="110"/>
          <w:sz w:val="24"/>
        </w:rPr>
        <w:t>all</w:t>
      </w:r>
      <w:r w:rsidRPr="00C143C6">
        <w:rPr>
          <w:spacing w:val="-43"/>
          <w:w w:val="110"/>
          <w:sz w:val="24"/>
        </w:rPr>
        <w:t xml:space="preserve"> </w:t>
      </w:r>
      <w:r w:rsidRPr="00C143C6">
        <w:rPr>
          <w:w w:val="110"/>
          <w:sz w:val="24"/>
        </w:rPr>
        <w:t>conversational exchanges</w:t>
      </w:r>
      <w:r w:rsidRPr="00C143C6">
        <w:rPr>
          <w:spacing w:val="-41"/>
          <w:w w:val="110"/>
          <w:sz w:val="24"/>
        </w:rPr>
        <w:t xml:space="preserve"> </w:t>
      </w:r>
      <w:r w:rsidRPr="00C143C6">
        <w:rPr>
          <w:w w:val="110"/>
          <w:sz w:val="24"/>
        </w:rPr>
        <w:t>and</w:t>
      </w:r>
      <w:r w:rsidRPr="00C143C6">
        <w:rPr>
          <w:spacing w:val="-41"/>
          <w:w w:val="110"/>
          <w:sz w:val="24"/>
        </w:rPr>
        <w:t xml:space="preserve"> </w:t>
      </w:r>
      <w:r w:rsidRPr="00C143C6">
        <w:rPr>
          <w:w w:val="110"/>
          <w:sz w:val="24"/>
        </w:rPr>
        <w:t>class</w:t>
      </w:r>
      <w:r w:rsidRPr="00C143C6">
        <w:rPr>
          <w:spacing w:val="-41"/>
          <w:w w:val="110"/>
          <w:sz w:val="24"/>
        </w:rPr>
        <w:t xml:space="preserve"> </w:t>
      </w:r>
      <w:r w:rsidRPr="00C143C6">
        <w:rPr>
          <w:w w:val="110"/>
          <w:sz w:val="24"/>
        </w:rPr>
        <w:t>exercises.</w:t>
      </w:r>
      <w:r w:rsidRPr="00C143C6">
        <w:rPr>
          <w:spacing w:val="-41"/>
          <w:w w:val="110"/>
          <w:sz w:val="24"/>
        </w:rPr>
        <w:t xml:space="preserve"> </w:t>
      </w:r>
      <w:r w:rsidRPr="00C143C6">
        <w:rPr>
          <w:w w:val="110"/>
          <w:sz w:val="24"/>
        </w:rPr>
        <w:t>The</w:t>
      </w:r>
      <w:r w:rsidRPr="00C143C6">
        <w:rPr>
          <w:spacing w:val="-41"/>
          <w:w w:val="110"/>
          <w:sz w:val="24"/>
        </w:rPr>
        <w:t xml:space="preserve"> </w:t>
      </w:r>
      <w:r w:rsidRPr="00C143C6">
        <w:rPr>
          <w:w w:val="110"/>
          <w:sz w:val="24"/>
        </w:rPr>
        <w:t>student</w:t>
      </w:r>
      <w:r w:rsidRPr="00C143C6">
        <w:rPr>
          <w:spacing w:val="-41"/>
          <w:w w:val="110"/>
          <w:sz w:val="24"/>
        </w:rPr>
        <w:t xml:space="preserve"> </w:t>
      </w:r>
      <w:r w:rsidRPr="00C143C6">
        <w:rPr>
          <w:w w:val="110"/>
          <w:sz w:val="24"/>
        </w:rPr>
        <w:t>is</w:t>
      </w:r>
      <w:r w:rsidRPr="00C143C6">
        <w:rPr>
          <w:spacing w:val="-41"/>
          <w:w w:val="110"/>
          <w:sz w:val="24"/>
        </w:rPr>
        <w:t xml:space="preserve"> </w:t>
      </w:r>
      <w:r w:rsidRPr="00C143C6">
        <w:rPr>
          <w:w w:val="110"/>
          <w:sz w:val="24"/>
        </w:rPr>
        <w:t>encouraged</w:t>
      </w:r>
      <w:r w:rsidRPr="00C143C6">
        <w:rPr>
          <w:spacing w:val="-41"/>
          <w:w w:val="110"/>
          <w:sz w:val="24"/>
        </w:rPr>
        <w:t xml:space="preserve"> </w:t>
      </w:r>
      <w:r w:rsidRPr="00C143C6">
        <w:rPr>
          <w:w w:val="110"/>
          <w:sz w:val="24"/>
        </w:rPr>
        <w:t>not</w:t>
      </w:r>
      <w:r w:rsidRPr="00C143C6">
        <w:rPr>
          <w:spacing w:val="-40"/>
          <w:w w:val="110"/>
          <w:sz w:val="24"/>
        </w:rPr>
        <w:t xml:space="preserve"> </w:t>
      </w:r>
      <w:r w:rsidRPr="00C143C6">
        <w:rPr>
          <w:w w:val="110"/>
          <w:sz w:val="24"/>
        </w:rPr>
        <w:t>to</w:t>
      </w:r>
      <w:r w:rsidRPr="00C143C6">
        <w:rPr>
          <w:spacing w:val="-41"/>
          <w:w w:val="110"/>
          <w:sz w:val="24"/>
        </w:rPr>
        <w:t xml:space="preserve"> </w:t>
      </w:r>
      <w:r w:rsidRPr="00C143C6">
        <w:rPr>
          <w:w w:val="110"/>
          <w:sz w:val="24"/>
        </w:rPr>
        <w:t>think</w:t>
      </w:r>
      <w:r w:rsidRPr="00C143C6">
        <w:rPr>
          <w:spacing w:val="-41"/>
          <w:w w:val="110"/>
          <w:sz w:val="24"/>
        </w:rPr>
        <w:t xml:space="preserve"> </w:t>
      </w:r>
      <w:r w:rsidRPr="00C143C6">
        <w:rPr>
          <w:w w:val="110"/>
          <w:sz w:val="24"/>
        </w:rPr>
        <w:t>in</w:t>
      </w:r>
      <w:r w:rsidRPr="00C143C6">
        <w:rPr>
          <w:spacing w:val="-41"/>
          <w:w w:val="110"/>
          <w:sz w:val="24"/>
        </w:rPr>
        <w:t xml:space="preserve"> </w:t>
      </w:r>
      <w:r w:rsidRPr="00C143C6">
        <w:rPr>
          <w:w w:val="110"/>
          <w:sz w:val="24"/>
        </w:rPr>
        <w:t>ENGLISH.</w:t>
      </w:r>
    </w:p>
    <w:p w14:paraId="3E22A61C" w14:textId="0646EAE2" w:rsidR="00C143C6" w:rsidRPr="00C143C6" w:rsidRDefault="00C143C6" w:rsidP="00C143C6">
      <w:pPr>
        <w:pStyle w:val="ListParagraph"/>
        <w:numPr>
          <w:ilvl w:val="2"/>
          <w:numId w:val="3"/>
        </w:numPr>
        <w:tabs>
          <w:tab w:val="left" w:pos="2010"/>
        </w:tabs>
        <w:ind w:right="981"/>
        <w:rPr>
          <w:sz w:val="24"/>
        </w:rPr>
      </w:pPr>
      <w:r>
        <w:rPr>
          <w:w w:val="110"/>
          <w:sz w:val="24"/>
        </w:rPr>
        <w:t>D</w:t>
      </w:r>
      <w:r w:rsidRPr="00C143C6">
        <w:rPr>
          <w:w w:val="110"/>
          <w:sz w:val="24"/>
        </w:rPr>
        <w:t>emonstrate</w:t>
      </w:r>
      <w:r w:rsidRPr="00C143C6">
        <w:rPr>
          <w:spacing w:val="-22"/>
          <w:w w:val="110"/>
          <w:sz w:val="24"/>
        </w:rPr>
        <w:t xml:space="preserve"> </w:t>
      </w:r>
      <w:r w:rsidRPr="00C143C6">
        <w:rPr>
          <w:w w:val="110"/>
          <w:sz w:val="24"/>
        </w:rPr>
        <w:t>expressive</w:t>
      </w:r>
      <w:r w:rsidRPr="00C143C6">
        <w:rPr>
          <w:spacing w:val="-21"/>
          <w:w w:val="110"/>
          <w:sz w:val="24"/>
        </w:rPr>
        <w:t xml:space="preserve"> </w:t>
      </w:r>
      <w:r w:rsidRPr="00C143C6">
        <w:rPr>
          <w:w w:val="110"/>
          <w:sz w:val="24"/>
        </w:rPr>
        <w:t>mastery</w:t>
      </w:r>
      <w:r w:rsidRPr="00C143C6">
        <w:rPr>
          <w:spacing w:val="-21"/>
          <w:w w:val="110"/>
          <w:sz w:val="24"/>
        </w:rPr>
        <w:t xml:space="preserve"> </w:t>
      </w:r>
      <w:r w:rsidRPr="00C143C6">
        <w:rPr>
          <w:w w:val="110"/>
          <w:sz w:val="24"/>
        </w:rPr>
        <w:t>of</w:t>
      </w:r>
      <w:r w:rsidRPr="00C143C6">
        <w:rPr>
          <w:spacing w:val="-22"/>
          <w:w w:val="110"/>
          <w:sz w:val="24"/>
        </w:rPr>
        <w:t xml:space="preserve"> </w:t>
      </w:r>
      <w:r w:rsidRPr="00C143C6">
        <w:rPr>
          <w:w w:val="110"/>
          <w:sz w:val="24"/>
        </w:rPr>
        <w:t>dialogues</w:t>
      </w:r>
      <w:r w:rsidRPr="00C143C6">
        <w:rPr>
          <w:spacing w:val="-21"/>
          <w:w w:val="110"/>
          <w:sz w:val="24"/>
        </w:rPr>
        <w:t xml:space="preserve"> </w:t>
      </w:r>
      <w:r w:rsidRPr="00C143C6">
        <w:rPr>
          <w:w w:val="110"/>
          <w:sz w:val="24"/>
        </w:rPr>
        <w:t>and</w:t>
      </w:r>
      <w:r w:rsidRPr="00C143C6">
        <w:rPr>
          <w:spacing w:val="-21"/>
          <w:w w:val="110"/>
          <w:sz w:val="24"/>
        </w:rPr>
        <w:t xml:space="preserve"> </w:t>
      </w:r>
      <w:r w:rsidRPr="00C143C6">
        <w:rPr>
          <w:w w:val="110"/>
          <w:sz w:val="24"/>
        </w:rPr>
        <w:t>short</w:t>
      </w:r>
      <w:r w:rsidRPr="00C143C6">
        <w:rPr>
          <w:spacing w:val="-21"/>
          <w:w w:val="110"/>
          <w:sz w:val="24"/>
        </w:rPr>
        <w:t xml:space="preserve"> </w:t>
      </w:r>
      <w:r w:rsidRPr="00C143C6">
        <w:rPr>
          <w:w w:val="110"/>
          <w:sz w:val="24"/>
        </w:rPr>
        <w:t>sentences,</w:t>
      </w:r>
    </w:p>
    <w:p w14:paraId="437E35BB" w14:textId="3F8A7D23" w:rsidR="00C143C6" w:rsidRDefault="00C143C6" w:rsidP="00C143C6">
      <w:pPr>
        <w:tabs>
          <w:tab w:val="left" w:pos="2010"/>
        </w:tabs>
        <w:ind w:left="1649" w:right="981"/>
        <w:rPr>
          <w:sz w:val="24"/>
        </w:rPr>
      </w:pPr>
      <w:r>
        <w:rPr>
          <w:w w:val="110"/>
          <w:sz w:val="24"/>
        </w:rPr>
        <w:t xml:space="preserve"> n</w:t>
      </w:r>
      <w:r w:rsidRPr="00C143C6">
        <w:rPr>
          <w:w w:val="110"/>
          <w:sz w:val="24"/>
        </w:rPr>
        <w:t>arratives</w:t>
      </w:r>
      <w:r w:rsidRPr="00C143C6">
        <w:rPr>
          <w:spacing w:val="-22"/>
          <w:w w:val="110"/>
          <w:sz w:val="24"/>
        </w:rPr>
        <w:t xml:space="preserve"> </w:t>
      </w:r>
      <w:r w:rsidRPr="00C143C6">
        <w:rPr>
          <w:w w:val="110"/>
          <w:sz w:val="24"/>
        </w:rPr>
        <w:t>and/or</w:t>
      </w:r>
      <w:r w:rsidRPr="00C143C6">
        <w:rPr>
          <w:spacing w:val="-22"/>
          <w:w w:val="110"/>
          <w:sz w:val="24"/>
        </w:rPr>
        <w:t xml:space="preserve"> </w:t>
      </w:r>
      <w:r w:rsidRPr="00C143C6">
        <w:rPr>
          <w:w w:val="110"/>
          <w:sz w:val="24"/>
        </w:rPr>
        <w:t>stories</w:t>
      </w:r>
      <w:r w:rsidRPr="00C143C6">
        <w:rPr>
          <w:spacing w:val="-22"/>
          <w:w w:val="110"/>
          <w:sz w:val="24"/>
        </w:rPr>
        <w:t xml:space="preserve"> </w:t>
      </w:r>
      <w:r w:rsidRPr="00C143C6">
        <w:rPr>
          <w:w w:val="110"/>
          <w:sz w:val="24"/>
        </w:rPr>
        <w:t>utilizing</w:t>
      </w:r>
      <w:r w:rsidRPr="00C143C6">
        <w:rPr>
          <w:spacing w:val="-22"/>
          <w:w w:val="110"/>
          <w:sz w:val="24"/>
        </w:rPr>
        <w:t xml:space="preserve"> </w:t>
      </w:r>
      <w:r w:rsidRPr="00C143C6">
        <w:rPr>
          <w:w w:val="110"/>
          <w:sz w:val="24"/>
        </w:rPr>
        <w:t>ASL</w:t>
      </w:r>
      <w:r w:rsidRPr="00C143C6">
        <w:rPr>
          <w:spacing w:val="-22"/>
          <w:w w:val="110"/>
          <w:sz w:val="24"/>
        </w:rPr>
        <w:t xml:space="preserve"> </w:t>
      </w:r>
      <w:r w:rsidRPr="00C143C6">
        <w:rPr>
          <w:w w:val="110"/>
          <w:sz w:val="24"/>
        </w:rPr>
        <w:t>grammatical</w:t>
      </w:r>
      <w:r w:rsidRPr="00C143C6">
        <w:rPr>
          <w:spacing w:val="-22"/>
          <w:w w:val="110"/>
          <w:sz w:val="24"/>
        </w:rPr>
        <w:t xml:space="preserve"> </w:t>
      </w:r>
      <w:r w:rsidRPr="00C143C6">
        <w:rPr>
          <w:w w:val="110"/>
          <w:sz w:val="24"/>
        </w:rPr>
        <w:t>features.</w:t>
      </w:r>
    </w:p>
    <w:p w14:paraId="54D1F5A7" w14:textId="52C99AE6" w:rsidR="00FF1556" w:rsidRPr="00C143C6" w:rsidRDefault="00C143C6" w:rsidP="00C143C6">
      <w:pPr>
        <w:tabs>
          <w:tab w:val="left" w:pos="2010"/>
        </w:tabs>
        <w:ind w:left="1350" w:right="981"/>
        <w:rPr>
          <w:sz w:val="24"/>
        </w:rPr>
      </w:pPr>
      <w:r>
        <w:rPr>
          <w:sz w:val="24"/>
        </w:rPr>
        <w:t xml:space="preserve">3.   </w:t>
      </w:r>
      <w:r>
        <w:rPr>
          <w:w w:val="105"/>
          <w:sz w:val="24"/>
        </w:rPr>
        <w:t>D</w:t>
      </w:r>
      <w:r w:rsidRPr="00C143C6">
        <w:rPr>
          <w:w w:val="105"/>
          <w:sz w:val="24"/>
        </w:rPr>
        <w:t>emonstrate the ability to recognize and produce complex ASL sentence structures.</w:t>
      </w:r>
    </w:p>
    <w:p w14:paraId="15C9E748" w14:textId="77777777" w:rsidR="00FF1556" w:rsidRDefault="00FF1556" w:rsidP="00C143C6">
      <w:pPr>
        <w:pStyle w:val="BodyText"/>
      </w:pPr>
    </w:p>
    <w:p w14:paraId="71FF6F86" w14:textId="1F63CCD8" w:rsidR="00FF1556" w:rsidRPr="00C143C6" w:rsidRDefault="00C143C6" w:rsidP="00C143C6">
      <w:pPr>
        <w:pStyle w:val="ListParagraph"/>
        <w:numPr>
          <w:ilvl w:val="1"/>
          <w:numId w:val="3"/>
        </w:numPr>
        <w:tabs>
          <w:tab w:val="left" w:pos="1290"/>
        </w:tabs>
        <w:ind w:left="990"/>
        <w:rPr>
          <w:sz w:val="24"/>
        </w:rPr>
      </w:pPr>
      <w:r w:rsidRPr="00C143C6">
        <w:rPr>
          <w:w w:val="105"/>
          <w:sz w:val="24"/>
        </w:rPr>
        <w:t>Conversational and Communication</w:t>
      </w:r>
      <w:r w:rsidRPr="00C143C6">
        <w:rPr>
          <w:spacing w:val="-31"/>
          <w:w w:val="105"/>
          <w:sz w:val="24"/>
        </w:rPr>
        <w:t xml:space="preserve"> </w:t>
      </w:r>
      <w:r w:rsidRPr="00C143C6">
        <w:rPr>
          <w:w w:val="105"/>
          <w:sz w:val="24"/>
        </w:rPr>
        <w:t>Skills</w:t>
      </w:r>
    </w:p>
    <w:p w14:paraId="43873F0F" w14:textId="16464CDA" w:rsidR="00FF1556" w:rsidRPr="00C143C6" w:rsidRDefault="00C143C6" w:rsidP="00C143C6">
      <w:pPr>
        <w:pStyle w:val="ListParagraph"/>
        <w:numPr>
          <w:ilvl w:val="2"/>
          <w:numId w:val="3"/>
        </w:numPr>
        <w:tabs>
          <w:tab w:val="left" w:pos="1650"/>
        </w:tabs>
        <w:ind w:right="427"/>
        <w:rPr>
          <w:sz w:val="24"/>
        </w:rPr>
      </w:pPr>
      <w:r w:rsidRPr="00C143C6">
        <w:rPr>
          <w:w w:val="105"/>
          <w:sz w:val="24"/>
        </w:rPr>
        <w:t>Demonstrate receptive competence for relatively short narratives, stories, and so forth in ASL that are signed by the professor and/or by Deaf users of ASL and fellow</w:t>
      </w:r>
      <w:r w:rsidRPr="00C143C6">
        <w:rPr>
          <w:spacing w:val="-34"/>
          <w:w w:val="105"/>
          <w:sz w:val="24"/>
        </w:rPr>
        <w:t xml:space="preserve"> </w:t>
      </w:r>
      <w:r w:rsidRPr="00C143C6">
        <w:rPr>
          <w:w w:val="105"/>
          <w:sz w:val="24"/>
        </w:rPr>
        <w:t>classmates.</w:t>
      </w:r>
    </w:p>
    <w:p w14:paraId="27C77948" w14:textId="2A8499D2" w:rsidR="00C143C6" w:rsidRPr="00C143C6" w:rsidRDefault="00C143C6" w:rsidP="00C143C6">
      <w:pPr>
        <w:pStyle w:val="ListParagraph"/>
        <w:numPr>
          <w:ilvl w:val="2"/>
          <w:numId w:val="3"/>
        </w:numPr>
        <w:tabs>
          <w:tab w:val="left" w:pos="1650"/>
        </w:tabs>
        <w:ind w:right="597"/>
        <w:rPr>
          <w:sz w:val="24"/>
        </w:rPr>
      </w:pPr>
      <w:r w:rsidRPr="00C143C6">
        <w:rPr>
          <w:w w:val="105"/>
          <w:sz w:val="24"/>
        </w:rPr>
        <w:t>Demonstrate the ability to initiate, conduct and terminate context-specific conversations of medium length with Deaf users of ASL other than the professor.</w:t>
      </w:r>
    </w:p>
    <w:p w14:paraId="70CA3143" w14:textId="77777777" w:rsidR="00C143C6" w:rsidRPr="00C143C6" w:rsidRDefault="00C143C6" w:rsidP="00C143C6">
      <w:pPr>
        <w:pStyle w:val="ListParagraph"/>
        <w:numPr>
          <w:ilvl w:val="2"/>
          <w:numId w:val="3"/>
        </w:numPr>
        <w:tabs>
          <w:tab w:val="left" w:pos="1650"/>
        </w:tabs>
        <w:ind w:right="597"/>
        <w:rPr>
          <w:sz w:val="24"/>
        </w:rPr>
      </w:pPr>
      <w:r w:rsidRPr="00C143C6">
        <w:rPr>
          <w:w w:val="110"/>
          <w:sz w:val="24"/>
        </w:rPr>
        <w:t>Demonstrate</w:t>
      </w:r>
      <w:r w:rsidRPr="00C143C6">
        <w:rPr>
          <w:spacing w:val="-15"/>
          <w:w w:val="110"/>
          <w:sz w:val="24"/>
        </w:rPr>
        <w:t xml:space="preserve"> </w:t>
      </w:r>
      <w:r w:rsidRPr="00C143C6">
        <w:rPr>
          <w:w w:val="110"/>
          <w:sz w:val="24"/>
        </w:rPr>
        <w:t>the</w:t>
      </w:r>
      <w:r w:rsidRPr="00C143C6">
        <w:rPr>
          <w:spacing w:val="-15"/>
          <w:w w:val="110"/>
          <w:sz w:val="24"/>
        </w:rPr>
        <w:t xml:space="preserve"> </w:t>
      </w:r>
      <w:r w:rsidRPr="00C143C6">
        <w:rPr>
          <w:w w:val="110"/>
          <w:sz w:val="24"/>
        </w:rPr>
        <w:t>ability</w:t>
      </w:r>
      <w:r w:rsidRPr="00C143C6">
        <w:rPr>
          <w:spacing w:val="-15"/>
          <w:w w:val="110"/>
          <w:sz w:val="24"/>
        </w:rPr>
        <w:t xml:space="preserve"> </w:t>
      </w:r>
      <w:r w:rsidRPr="00C143C6">
        <w:rPr>
          <w:w w:val="110"/>
          <w:sz w:val="24"/>
        </w:rPr>
        <w:t>to</w:t>
      </w:r>
      <w:r w:rsidRPr="00C143C6">
        <w:rPr>
          <w:spacing w:val="-14"/>
          <w:w w:val="110"/>
          <w:sz w:val="24"/>
        </w:rPr>
        <w:t xml:space="preserve"> </w:t>
      </w:r>
      <w:r w:rsidRPr="00C143C6">
        <w:rPr>
          <w:w w:val="110"/>
          <w:sz w:val="24"/>
        </w:rPr>
        <w:t>express</w:t>
      </w:r>
      <w:r w:rsidRPr="00C143C6">
        <w:rPr>
          <w:spacing w:val="-15"/>
          <w:w w:val="110"/>
          <w:sz w:val="24"/>
        </w:rPr>
        <w:t xml:space="preserve"> </w:t>
      </w:r>
      <w:r w:rsidRPr="00C143C6">
        <w:rPr>
          <w:w w:val="110"/>
          <w:sz w:val="24"/>
        </w:rPr>
        <w:t>self-generated</w:t>
      </w:r>
      <w:r w:rsidRPr="00C143C6">
        <w:rPr>
          <w:spacing w:val="-15"/>
          <w:w w:val="110"/>
          <w:sz w:val="24"/>
        </w:rPr>
        <w:t xml:space="preserve"> </w:t>
      </w:r>
      <w:r w:rsidRPr="00C143C6">
        <w:rPr>
          <w:w w:val="110"/>
          <w:sz w:val="24"/>
        </w:rPr>
        <w:t>short</w:t>
      </w:r>
      <w:r w:rsidRPr="00C143C6">
        <w:rPr>
          <w:spacing w:val="-14"/>
          <w:w w:val="110"/>
          <w:sz w:val="24"/>
        </w:rPr>
        <w:t xml:space="preserve"> </w:t>
      </w:r>
      <w:r w:rsidRPr="00C143C6">
        <w:rPr>
          <w:w w:val="110"/>
          <w:sz w:val="24"/>
        </w:rPr>
        <w:t>stories,</w:t>
      </w:r>
      <w:r w:rsidRPr="00C143C6">
        <w:rPr>
          <w:spacing w:val="-15"/>
          <w:w w:val="110"/>
          <w:sz w:val="24"/>
        </w:rPr>
        <w:t xml:space="preserve"> </w:t>
      </w:r>
      <w:r w:rsidRPr="00C143C6">
        <w:rPr>
          <w:w w:val="110"/>
          <w:sz w:val="24"/>
        </w:rPr>
        <w:t>short narratives</w:t>
      </w:r>
      <w:r w:rsidRPr="00C143C6">
        <w:rPr>
          <w:spacing w:val="-16"/>
          <w:w w:val="110"/>
          <w:sz w:val="24"/>
        </w:rPr>
        <w:t xml:space="preserve"> </w:t>
      </w:r>
      <w:r w:rsidRPr="00C143C6">
        <w:rPr>
          <w:w w:val="110"/>
          <w:sz w:val="24"/>
        </w:rPr>
        <w:t>and</w:t>
      </w:r>
      <w:r w:rsidRPr="00C143C6">
        <w:rPr>
          <w:spacing w:val="-15"/>
          <w:w w:val="110"/>
          <w:sz w:val="24"/>
        </w:rPr>
        <w:t xml:space="preserve"> </w:t>
      </w:r>
      <w:r w:rsidRPr="00C143C6">
        <w:rPr>
          <w:w w:val="110"/>
          <w:sz w:val="24"/>
        </w:rPr>
        <w:t>others</w:t>
      </w:r>
      <w:r w:rsidRPr="00C143C6">
        <w:rPr>
          <w:spacing w:val="-15"/>
          <w:w w:val="110"/>
          <w:sz w:val="24"/>
        </w:rPr>
        <w:t xml:space="preserve"> </w:t>
      </w:r>
      <w:r w:rsidRPr="00C143C6">
        <w:rPr>
          <w:w w:val="110"/>
          <w:sz w:val="24"/>
        </w:rPr>
        <w:t>in</w:t>
      </w:r>
      <w:r w:rsidRPr="00C143C6">
        <w:rPr>
          <w:spacing w:val="-16"/>
          <w:w w:val="110"/>
          <w:sz w:val="24"/>
        </w:rPr>
        <w:t xml:space="preserve"> </w:t>
      </w:r>
      <w:r w:rsidRPr="00C143C6">
        <w:rPr>
          <w:w w:val="110"/>
          <w:sz w:val="24"/>
        </w:rPr>
        <w:t>ASL.</w:t>
      </w:r>
    </w:p>
    <w:p w14:paraId="64BB5189" w14:textId="189EF521" w:rsidR="00FF1556" w:rsidRPr="00C143C6" w:rsidRDefault="00C143C6" w:rsidP="00C143C6">
      <w:pPr>
        <w:pStyle w:val="ListParagraph"/>
        <w:numPr>
          <w:ilvl w:val="2"/>
          <w:numId w:val="3"/>
        </w:numPr>
        <w:tabs>
          <w:tab w:val="left" w:pos="1650"/>
        </w:tabs>
        <w:ind w:right="597"/>
        <w:rPr>
          <w:sz w:val="24"/>
        </w:rPr>
      </w:pPr>
      <w:r>
        <w:rPr>
          <w:w w:val="110"/>
          <w:sz w:val="24"/>
        </w:rPr>
        <w:t>D</w:t>
      </w:r>
      <w:r w:rsidRPr="00C143C6">
        <w:rPr>
          <w:w w:val="110"/>
          <w:sz w:val="24"/>
        </w:rPr>
        <w:t>emonstrate</w:t>
      </w:r>
      <w:r w:rsidRPr="00C143C6">
        <w:rPr>
          <w:spacing w:val="-29"/>
          <w:w w:val="110"/>
          <w:sz w:val="24"/>
        </w:rPr>
        <w:t xml:space="preserve"> </w:t>
      </w:r>
      <w:r w:rsidRPr="00C143C6">
        <w:rPr>
          <w:w w:val="110"/>
          <w:sz w:val="24"/>
        </w:rPr>
        <w:t>the</w:t>
      </w:r>
      <w:r w:rsidRPr="00C143C6">
        <w:rPr>
          <w:spacing w:val="-28"/>
          <w:w w:val="110"/>
          <w:sz w:val="24"/>
        </w:rPr>
        <w:t xml:space="preserve"> </w:t>
      </w:r>
      <w:r w:rsidRPr="00C143C6">
        <w:rPr>
          <w:w w:val="110"/>
          <w:sz w:val="24"/>
        </w:rPr>
        <w:t>ability</w:t>
      </w:r>
      <w:r w:rsidRPr="00C143C6">
        <w:rPr>
          <w:spacing w:val="-28"/>
          <w:w w:val="110"/>
          <w:sz w:val="24"/>
        </w:rPr>
        <w:t xml:space="preserve"> </w:t>
      </w:r>
      <w:r w:rsidRPr="00C143C6">
        <w:rPr>
          <w:w w:val="110"/>
          <w:sz w:val="24"/>
        </w:rPr>
        <w:t>to</w:t>
      </w:r>
      <w:r w:rsidRPr="00C143C6">
        <w:rPr>
          <w:spacing w:val="-28"/>
          <w:w w:val="110"/>
          <w:sz w:val="24"/>
        </w:rPr>
        <w:t xml:space="preserve"> </w:t>
      </w:r>
      <w:r w:rsidRPr="00C143C6">
        <w:rPr>
          <w:w w:val="110"/>
          <w:sz w:val="24"/>
        </w:rPr>
        <w:t>communicate</w:t>
      </w:r>
      <w:r w:rsidRPr="00C143C6">
        <w:rPr>
          <w:spacing w:val="-29"/>
          <w:w w:val="110"/>
          <w:sz w:val="24"/>
        </w:rPr>
        <w:t xml:space="preserve"> </w:t>
      </w:r>
      <w:r w:rsidRPr="00C143C6">
        <w:rPr>
          <w:w w:val="110"/>
          <w:sz w:val="24"/>
        </w:rPr>
        <w:t>effectively</w:t>
      </w:r>
      <w:r w:rsidRPr="00C143C6">
        <w:rPr>
          <w:spacing w:val="-28"/>
          <w:w w:val="110"/>
          <w:sz w:val="24"/>
        </w:rPr>
        <w:t xml:space="preserve"> </w:t>
      </w:r>
      <w:r w:rsidRPr="00C143C6">
        <w:rPr>
          <w:w w:val="110"/>
          <w:sz w:val="24"/>
        </w:rPr>
        <w:t>by</w:t>
      </w:r>
      <w:r w:rsidRPr="00C143C6">
        <w:rPr>
          <w:spacing w:val="-28"/>
          <w:w w:val="110"/>
          <w:sz w:val="24"/>
        </w:rPr>
        <w:t xml:space="preserve"> </w:t>
      </w:r>
      <w:r w:rsidRPr="00C143C6">
        <w:rPr>
          <w:w w:val="110"/>
          <w:sz w:val="24"/>
        </w:rPr>
        <w:t>participating</w:t>
      </w:r>
      <w:r w:rsidRPr="00C143C6">
        <w:rPr>
          <w:spacing w:val="-28"/>
          <w:w w:val="110"/>
          <w:sz w:val="24"/>
        </w:rPr>
        <w:t xml:space="preserve"> </w:t>
      </w:r>
      <w:r w:rsidRPr="00C143C6">
        <w:rPr>
          <w:w w:val="110"/>
          <w:sz w:val="24"/>
        </w:rPr>
        <w:t>in</w:t>
      </w:r>
      <w:r w:rsidRPr="00C143C6">
        <w:rPr>
          <w:spacing w:val="-26"/>
          <w:w w:val="110"/>
          <w:sz w:val="24"/>
        </w:rPr>
        <w:t xml:space="preserve"> </w:t>
      </w:r>
      <w:r w:rsidRPr="00C143C6">
        <w:rPr>
          <w:w w:val="110"/>
          <w:sz w:val="24"/>
        </w:rPr>
        <w:t>social/ cultural</w:t>
      </w:r>
      <w:r w:rsidRPr="00C143C6">
        <w:rPr>
          <w:spacing w:val="-21"/>
          <w:w w:val="110"/>
          <w:sz w:val="24"/>
        </w:rPr>
        <w:t xml:space="preserve"> </w:t>
      </w:r>
      <w:r w:rsidRPr="00C143C6">
        <w:rPr>
          <w:w w:val="110"/>
          <w:sz w:val="24"/>
        </w:rPr>
        <w:t>Deaf</w:t>
      </w:r>
      <w:r w:rsidRPr="00C143C6">
        <w:rPr>
          <w:spacing w:val="-21"/>
          <w:w w:val="110"/>
          <w:sz w:val="24"/>
        </w:rPr>
        <w:t xml:space="preserve"> </w:t>
      </w:r>
      <w:r w:rsidRPr="00C143C6">
        <w:rPr>
          <w:w w:val="110"/>
          <w:sz w:val="24"/>
        </w:rPr>
        <w:t>events</w:t>
      </w:r>
      <w:r w:rsidRPr="00C143C6">
        <w:rPr>
          <w:spacing w:val="-21"/>
          <w:w w:val="110"/>
          <w:sz w:val="24"/>
        </w:rPr>
        <w:t xml:space="preserve"> </w:t>
      </w:r>
      <w:r w:rsidRPr="00C143C6">
        <w:rPr>
          <w:w w:val="110"/>
          <w:sz w:val="24"/>
        </w:rPr>
        <w:t>and</w:t>
      </w:r>
      <w:r w:rsidRPr="00C143C6">
        <w:rPr>
          <w:spacing w:val="-22"/>
          <w:w w:val="110"/>
          <w:sz w:val="24"/>
        </w:rPr>
        <w:t xml:space="preserve"> </w:t>
      </w:r>
      <w:r w:rsidRPr="00C143C6">
        <w:rPr>
          <w:w w:val="110"/>
          <w:sz w:val="24"/>
        </w:rPr>
        <w:t>then</w:t>
      </w:r>
      <w:r w:rsidRPr="00C143C6">
        <w:rPr>
          <w:spacing w:val="-21"/>
          <w:w w:val="110"/>
          <w:sz w:val="24"/>
        </w:rPr>
        <w:t xml:space="preserve"> </w:t>
      </w:r>
      <w:r w:rsidRPr="00C143C6">
        <w:rPr>
          <w:w w:val="110"/>
          <w:sz w:val="24"/>
        </w:rPr>
        <w:t>submitting</w:t>
      </w:r>
      <w:r w:rsidRPr="00C143C6">
        <w:rPr>
          <w:spacing w:val="-20"/>
          <w:w w:val="110"/>
          <w:sz w:val="24"/>
        </w:rPr>
        <w:t xml:space="preserve"> </w:t>
      </w:r>
      <w:r w:rsidRPr="00C143C6">
        <w:rPr>
          <w:w w:val="110"/>
          <w:sz w:val="24"/>
        </w:rPr>
        <w:t>video</w:t>
      </w:r>
      <w:r w:rsidRPr="00C143C6">
        <w:rPr>
          <w:spacing w:val="-21"/>
          <w:w w:val="110"/>
          <w:sz w:val="24"/>
        </w:rPr>
        <w:t xml:space="preserve"> </w:t>
      </w:r>
      <w:r w:rsidRPr="00C143C6">
        <w:rPr>
          <w:w w:val="110"/>
          <w:sz w:val="24"/>
        </w:rPr>
        <w:t>presentations</w:t>
      </w:r>
      <w:r w:rsidRPr="00C143C6">
        <w:rPr>
          <w:spacing w:val="-22"/>
          <w:w w:val="110"/>
          <w:sz w:val="24"/>
        </w:rPr>
        <w:t xml:space="preserve"> </w:t>
      </w:r>
      <w:r w:rsidRPr="00C143C6">
        <w:rPr>
          <w:w w:val="110"/>
          <w:sz w:val="24"/>
        </w:rPr>
        <w:t>based</w:t>
      </w:r>
      <w:r w:rsidRPr="00C143C6">
        <w:rPr>
          <w:spacing w:val="-19"/>
          <w:w w:val="110"/>
          <w:sz w:val="24"/>
        </w:rPr>
        <w:t xml:space="preserve"> </w:t>
      </w:r>
      <w:r w:rsidRPr="00C143C6">
        <w:rPr>
          <w:w w:val="110"/>
          <w:sz w:val="24"/>
        </w:rPr>
        <w:t>on</w:t>
      </w:r>
      <w:r w:rsidRPr="00C143C6">
        <w:rPr>
          <w:spacing w:val="-22"/>
          <w:w w:val="110"/>
          <w:sz w:val="24"/>
        </w:rPr>
        <w:t xml:space="preserve"> </w:t>
      </w:r>
      <w:r w:rsidRPr="00C143C6">
        <w:rPr>
          <w:w w:val="110"/>
          <w:sz w:val="24"/>
        </w:rPr>
        <w:t>those events.</w:t>
      </w:r>
    </w:p>
    <w:p w14:paraId="0133DF40" w14:textId="2C78182E" w:rsidR="00FF1556" w:rsidRPr="00C143C6" w:rsidRDefault="00C143C6" w:rsidP="00C143C6">
      <w:pPr>
        <w:pStyle w:val="ListParagraph"/>
        <w:numPr>
          <w:ilvl w:val="1"/>
          <w:numId w:val="3"/>
        </w:numPr>
        <w:tabs>
          <w:tab w:val="left" w:pos="1290"/>
        </w:tabs>
        <w:ind w:left="1080"/>
        <w:rPr>
          <w:sz w:val="24"/>
        </w:rPr>
      </w:pPr>
      <w:r w:rsidRPr="00C143C6">
        <w:rPr>
          <w:w w:val="105"/>
          <w:sz w:val="24"/>
        </w:rPr>
        <w:t>Cultural</w:t>
      </w:r>
      <w:r w:rsidRPr="00C143C6">
        <w:rPr>
          <w:spacing w:val="-12"/>
          <w:w w:val="105"/>
          <w:sz w:val="24"/>
        </w:rPr>
        <w:t xml:space="preserve"> </w:t>
      </w:r>
      <w:r w:rsidRPr="00C143C6">
        <w:rPr>
          <w:w w:val="105"/>
          <w:sz w:val="24"/>
        </w:rPr>
        <w:t>Awareness</w:t>
      </w:r>
    </w:p>
    <w:p w14:paraId="7C421D29" w14:textId="77777777" w:rsidR="00C143C6" w:rsidRPr="00C143C6" w:rsidRDefault="00C143C6" w:rsidP="00C143C6">
      <w:pPr>
        <w:pStyle w:val="ListParagraph"/>
        <w:numPr>
          <w:ilvl w:val="2"/>
          <w:numId w:val="3"/>
        </w:numPr>
        <w:tabs>
          <w:tab w:val="left" w:pos="1970"/>
        </w:tabs>
        <w:ind w:right="280"/>
        <w:rPr>
          <w:sz w:val="24"/>
        </w:rPr>
      </w:pPr>
      <w:r>
        <w:t>A</w:t>
      </w:r>
      <w:r w:rsidRPr="00C143C6">
        <w:rPr>
          <w:w w:val="110"/>
          <w:sz w:val="24"/>
        </w:rPr>
        <w:t>nalyze</w:t>
      </w:r>
      <w:r w:rsidRPr="00C143C6">
        <w:rPr>
          <w:spacing w:val="-36"/>
          <w:w w:val="110"/>
          <w:sz w:val="24"/>
        </w:rPr>
        <w:t xml:space="preserve"> </w:t>
      </w:r>
      <w:r w:rsidRPr="00C143C6">
        <w:rPr>
          <w:w w:val="110"/>
          <w:sz w:val="24"/>
        </w:rPr>
        <w:t>and</w:t>
      </w:r>
      <w:r w:rsidRPr="00C143C6">
        <w:rPr>
          <w:spacing w:val="-36"/>
          <w:w w:val="110"/>
          <w:sz w:val="24"/>
        </w:rPr>
        <w:t xml:space="preserve"> </w:t>
      </w:r>
      <w:r w:rsidRPr="00C143C6">
        <w:rPr>
          <w:w w:val="110"/>
          <w:sz w:val="24"/>
        </w:rPr>
        <w:t>critique</w:t>
      </w:r>
      <w:r w:rsidRPr="00C143C6">
        <w:rPr>
          <w:spacing w:val="-36"/>
          <w:w w:val="110"/>
          <w:sz w:val="24"/>
        </w:rPr>
        <w:t xml:space="preserve"> </w:t>
      </w:r>
      <w:r w:rsidRPr="00C143C6">
        <w:rPr>
          <w:w w:val="110"/>
          <w:sz w:val="24"/>
        </w:rPr>
        <w:t>competing</w:t>
      </w:r>
      <w:r w:rsidRPr="00C143C6">
        <w:rPr>
          <w:spacing w:val="-35"/>
          <w:w w:val="110"/>
          <w:sz w:val="24"/>
        </w:rPr>
        <w:t xml:space="preserve"> </w:t>
      </w:r>
      <w:r w:rsidRPr="00C143C6">
        <w:rPr>
          <w:w w:val="110"/>
          <w:sz w:val="24"/>
        </w:rPr>
        <w:t>perspectives</w:t>
      </w:r>
      <w:r w:rsidRPr="00C143C6">
        <w:rPr>
          <w:spacing w:val="-36"/>
          <w:w w:val="110"/>
          <w:sz w:val="24"/>
        </w:rPr>
        <w:t xml:space="preserve"> </w:t>
      </w:r>
      <w:r w:rsidRPr="00C143C6">
        <w:rPr>
          <w:w w:val="110"/>
          <w:sz w:val="24"/>
        </w:rPr>
        <w:t>of</w:t>
      </w:r>
      <w:r w:rsidRPr="00C143C6">
        <w:rPr>
          <w:spacing w:val="-36"/>
          <w:w w:val="110"/>
          <w:sz w:val="24"/>
        </w:rPr>
        <w:t xml:space="preserve"> </w:t>
      </w:r>
      <w:r w:rsidRPr="00C143C6">
        <w:rPr>
          <w:w w:val="110"/>
          <w:sz w:val="24"/>
        </w:rPr>
        <w:t>diverse</w:t>
      </w:r>
      <w:r w:rsidRPr="00C143C6">
        <w:rPr>
          <w:spacing w:val="-35"/>
          <w:w w:val="110"/>
          <w:sz w:val="24"/>
        </w:rPr>
        <w:t xml:space="preserve"> </w:t>
      </w:r>
      <w:r w:rsidRPr="00C143C6">
        <w:rPr>
          <w:w w:val="110"/>
          <w:sz w:val="24"/>
        </w:rPr>
        <w:t>Deaf</w:t>
      </w:r>
      <w:r w:rsidRPr="00C143C6">
        <w:rPr>
          <w:spacing w:val="-36"/>
          <w:w w:val="110"/>
          <w:sz w:val="24"/>
        </w:rPr>
        <w:t xml:space="preserve"> </w:t>
      </w:r>
      <w:r w:rsidRPr="00C143C6">
        <w:rPr>
          <w:w w:val="110"/>
          <w:sz w:val="24"/>
        </w:rPr>
        <w:t>communities in the United States and Canada, ideas, aesthetic traditions, and cultural practices, and its</w:t>
      </w:r>
      <w:r w:rsidRPr="00C143C6">
        <w:rPr>
          <w:spacing w:val="-42"/>
          <w:w w:val="110"/>
          <w:sz w:val="24"/>
        </w:rPr>
        <w:t xml:space="preserve"> </w:t>
      </w:r>
      <w:r w:rsidRPr="00C143C6">
        <w:rPr>
          <w:w w:val="110"/>
          <w:sz w:val="24"/>
        </w:rPr>
        <w:t>history.</w:t>
      </w:r>
    </w:p>
    <w:p w14:paraId="5DF13D62" w14:textId="0F659CCB" w:rsidR="00FF1556" w:rsidRPr="00C143C6" w:rsidRDefault="00C143C6" w:rsidP="00C143C6">
      <w:pPr>
        <w:pStyle w:val="ListParagraph"/>
        <w:numPr>
          <w:ilvl w:val="2"/>
          <w:numId w:val="3"/>
        </w:numPr>
        <w:tabs>
          <w:tab w:val="left" w:pos="1970"/>
        </w:tabs>
        <w:ind w:right="280"/>
        <w:rPr>
          <w:sz w:val="24"/>
        </w:rPr>
      </w:pPr>
      <w:r>
        <w:rPr>
          <w:w w:val="110"/>
          <w:sz w:val="24"/>
        </w:rPr>
        <w:t>C</w:t>
      </w:r>
      <w:r w:rsidRPr="00C143C6">
        <w:rPr>
          <w:w w:val="105"/>
          <w:sz w:val="24"/>
        </w:rPr>
        <w:t>ompare, contrast, and interpret differences and commonalities among Deaf and hearing</w:t>
      </w:r>
      <w:r w:rsidRPr="00C143C6">
        <w:rPr>
          <w:spacing w:val="-31"/>
          <w:w w:val="105"/>
          <w:sz w:val="24"/>
        </w:rPr>
        <w:t xml:space="preserve"> </w:t>
      </w:r>
      <w:r w:rsidRPr="00C143C6">
        <w:rPr>
          <w:w w:val="105"/>
          <w:sz w:val="24"/>
        </w:rPr>
        <w:t>cultures</w:t>
      </w:r>
    </w:p>
    <w:p w14:paraId="69649DCD" w14:textId="77777777" w:rsidR="00086D2B" w:rsidRDefault="00086D2B">
      <w:pPr>
        <w:pStyle w:val="Heading1"/>
        <w:spacing w:before="104"/>
        <w:rPr>
          <w:w w:val="105"/>
        </w:rPr>
      </w:pPr>
    </w:p>
    <w:p w14:paraId="33BA6036" w14:textId="19799C0F" w:rsidR="00FF1556" w:rsidRDefault="00C143C6">
      <w:pPr>
        <w:pStyle w:val="Heading1"/>
        <w:spacing w:before="104"/>
      </w:pPr>
      <w:r>
        <w:rPr>
          <w:w w:val="105"/>
        </w:rPr>
        <w:t>Course Grading System:</w:t>
      </w:r>
    </w:p>
    <w:p w14:paraId="1009C313" w14:textId="77777777" w:rsidR="00FF1556" w:rsidRDefault="00C143C6">
      <w:pPr>
        <w:pStyle w:val="BodyText"/>
        <w:spacing w:before="7" w:line="247" w:lineRule="auto"/>
        <w:ind w:left="209"/>
      </w:pPr>
      <w:r>
        <w:rPr>
          <w:w w:val="110"/>
        </w:rPr>
        <w:t>Your comprehension and production skills will be evaluated regularly. You will also be evaluated</w:t>
      </w:r>
      <w:r>
        <w:rPr>
          <w:spacing w:val="-24"/>
          <w:w w:val="110"/>
        </w:rPr>
        <w:t xml:space="preserve"> </w:t>
      </w:r>
      <w:r>
        <w:rPr>
          <w:w w:val="110"/>
        </w:rPr>
        <w:t>on</w:t>
      </w:r>
      <w:r>
        <w:rPr>
          <w:spacing w:val="-24"/>
          <w:w w:val="110"/>
        </w:rPr>
        <w:t xml:space="preserve"> </w:t>
      </w:r>
      <w:r>
        <w:rPr>
          <w:w w:val="110"/>
        </w:rPr>
        <w:t>your</w:t>
      </w:r>
      <w:r>
        <w:rPr>
          <w:spacing w:val="-24"/>
          <w:w w:val="110"/>
        </w:rPr>
        <w:t xml:space="preserve"> </w:t>
      </w:r>
      <w:r>
        <w:rPr>
          <w:w w:val="110"/>
        </w:rPr>
        <w:t>preparation</w:t>
      </w:r>
      <w:r>
        <w:rPr>
          <w:spacing w:val="-24"/>
          <w:w w:val="110"/>
        </w:rPr>
        <w:t xml:space="preserve"> </w:t>
      </w:r>
      <w:r>
        <w:rPr>
          <w:w w:val="110"/>
        </w:rPr>
        <w:t>for</w:t>
      </w:r>
      <w:r>
        <w:rPr>
          <w:spacing w:val="-24"/>
          <w:w w:val="110"/>
        </w:rPr>
        <w:t xml:space="preserve"> </w:t>
      </w:r>
      <w:r>
        <w:rPr>
          <w:w w:val="110"/>
        </w:rPr>
        <w:t>class</w:t>
      </w:r>
      <w:r>
        <w:rPr>
          <w:spacing w:val="-24"/>
          <w:w w:val="110"/>
        </w:rPr>
        <w:t xml:space="preserve"> </w:t>
      </w:r>
      <w:r>
        <w:rPr>
          <w:w w:val="110"/>
        </w:rPr>
        <w:t>activities</w:t>
      </w:r>
      <w:r>
        <w:rPr>
          <w:spacing w:val="-24"/>
          <w:w w:val="110"/>
        </w:rPr>
        <w:t xml:space="preserve"> </w:t>
      </w:r>
      <w:r>
        <w:rPr>
          <w:w w:val="110"/>
        </w:rPr>
        <w:t>and</w:t>
      </w:r>
      <w:r>
        <w:rPr>
          <w:spacing w:val="-24"/>
          <w:w w:val="110"/>
        </w:rPr>
        <w:t xml:space="preserve"> </w:t>
      </w:r>
      <w:r>
        <w:rPr>
          <w:w w:val="110"/>
        </w:rPr>
        <w:t>your</w:t>
      </w:r>
      <w:r>
        <w:rPr>
          <w:spacing w:val="-24"/>
          <w:w w:val="110"/>
        </w:rPr>
        <w:t xml:space="preserve"> </w:t>
      </w:r>
      <w:r>
        <w:rPr>
          <w:w w:val="110"/>
        </w:rPr>
        <w:t>assignments</w:t>
      </w:r>
      <w:r>
        <w:rPr>
          <w:spacing w:val="-23"/>
          <w:w w:val="110"/>
        </w:rPr>
        <w:t xml:space="preserve"> </w:t>
      </w:r>
      <w:r>
        <w:rPr>
          <w:w w:val="110"/>
        </w:rPr>
        <w:t>outside</w:t>
      </w:r>
      <w:r>
        <w:rPr>
          <w:spacing w:val="-24"/>
          <w:w w:val="110"/>
        </w:rPr>
        <w:t xml:space="preserve"> </w:t>
      </w:r>
      <w:r>
        <w:rPr>
          <w:w w:val="110"/>
        </w:rPr>
        <w:t>of</w:t>
      </w:r>
      <w:r>
        <w:rPr>
          <w:spacing w:val="-24"/>
          <w:w w:val="110"/>
        </w:rPr>
        <w:t xml:space="preserve"> </w:t>
      </w:r>
      <w:r>
        <w:rPr>
          <w:w w:val="110"/>
        </w:rPr>
        <w:t>the</w:t>
      </w:r>
      <w:r>
        <w:rPr>
          <w:spacing w:val="-24"/>
          <w:w w:val="110"/>
        </w:rPr>
        <w:t xml:space="preserve"> </w:t>
      </w:r>
      <w:r>
        <w:rPr>
          <w:w w:val="110"/>
        </w:rPr>
        <w:t>class.</w:t>
      </w:r>
    </w:p>
    <w:p w14:paraId="618D6001" w14:textId="77777777" w:rsidR="00FF1556" w:rsidRDefault="00FF1556">
      <w:pPr>
        <w:pStyle w:val="BodyText"/>
        <w:spacing w:before="1"/>
      </w:pPr>
    </w:p>
    <w:p w14:paraId="2C645390" w14:textId="65FA81E9" w:rsidR="00C143C6" w:rsidRPr="00C143C6" w:rsidRDefault="00C143C6">
      <w:pPr>
        <w:pStyle w:val="ListParagraph"/>
        <w:numPr>
          <w:ilvl w:val="0"/>
          <w:numId w:val="1"/>
        </w:numPr>
        <w:tabs>
          <w:tab w:val="left" w:pos="570"/>
          <w:tab w:val="left" w:pos="8129"/>
        </w:tabs>
        <w:spacing w:line="244" w:lineRule="auto"/>
        <w:ind w:right="720" w:firstLine="0"/>
        <w:rPr>
          <w:sz w:val="24"/>
        </w:rPr>
      </w:pPr>
      <w:r>
        <w:rPr>
          <w:b/>
          <w:w w:val="105"/>
          <w:sz w:val="24"/>
        </w:rPr>
        <w:t>TRUE+WAY</w:t>
      </w:r>
      <w:r>
        <w:rPr>
          <w:b/>
          <w:spacing w:val="-41"/>
          <w:w w:val="105"/>
          <w:sz w:val="24"/>
        </w:rPr>
        <w:t xml:space="preserve"> </w:t>
      </w:r>
      <w:r>
        <w:rPr>
          <w:b/>
          <w:w w:val="105"/>
          <w:sz w:val="24"/>
        </w:rPr>
        <w:t>ASL</w:t>
      </w:r>
      <w:r>
        <w:rPr>
          <w:b/>
          <w:spacing w:val="-41"/>
          <w:w w:val="105"/>
          <w:sz w:val="24"/>
        </w:rPr>
        <w:t xml:space="preserve"> </w:t>
      </w:r>
      <w:r>
        <w:rPr>
          <w:b/>
          <w:w w:val="105"/>
          <w:sz w:val="24"/>
        </w:rPr>
        <w:t>(TWA)</w:t>
      </w:r>
      <w:r>
        <w:rPr>
          <w:b/>
          <w:spacing w:val="-41"/>
          <w:w w:val="105"/>
          <w:sz w:val="24"/>
        </w:rPr>
        <w:t xml:space="preserve"> </w:t>
      </w:r>
      <w:r>
        <w:rPr>
          <w:b/>
          <w:w w:val="105"/>
          <w:sz w:val="24"/>
        </w:rPr>
        <w:t>e-Workbook</w:t>
      </w:r>
      <w:r>
        <w:rPr>
          <w:b/>
          <w:spacing w:val="-41"/>
          <w:w w:val="105"/>
          <w:sz w:val="24"/>
        </w:rPr>
        <w:t xml:space="preserve"> </w:t>
      </w:r>
      <w:r>
        <w:rPr>
          <w:b/>
          <w:w w:val="105"/>
          <w:sz w:val="24"/>
        </w:rPr>
        <w:t xml:space="preserve">assignments </w:t>
      </w:r>
      <w:r w:rsidR="00840533">
        <w:rPr>
          <w:b/>
          <w:w w:val="105"/>
          <w:sz w:val="24"/>
        </w:rPr>
        <w:t>15</w:t>
      </w:r>
      <w:r>
        <w:rPr>
          <w:b/>
          <w:w w:val="105"/>
          <w:sz w:val="24"/>
        </w:rPr>
        <w:t xml:space="preserve">% </w:t>
      </w:r>
    </w:p>
    <w:p w14:paraId="07A8F7BC" w14:textId="21AE078C" w:rsidR="00FF1556" w:rsidRDefault="00C143C6" w:rsidP="00C143C6">
      <w:pPr>
        <w:pStyle w:val="ListParagraph"/>
        <w:tabs>
          <w:tab w:val="left" w:pos="570"/>
          <w:tab w:val="left" w:pos="8129"/>
        </w:tabs>
        <w:spacing w:line="244" w:lineRule="auto"/>
        <w:ind w:left="209" w:right="720" w:firstLine="0"/>
        <w:rPr>
          <w:sz w:val="24"/>
        </w:rPr>
      </w:pPr>
      <w:r>
        <w:rPr>
          <w:w w:val="105"/>
          <w:sz w:val="24"/>
        </w:rPr>
        <w:t>This workbook is designed to retain and reinforce what is learned in the classroom. Complete the assigned workbook assignments by assigned due dates announced in the class.</w:t>
      </w:r>
      <w:r>
        <w:rPr>
          <w:spacing w:val="-11"/>
          <w:w w:val="105"/>
          <w:sz w:val="24"/>
        </w:rPr>
        <w:t xml:space="preserve"> </w:t>
      </w:r>
      <w:r>
        <w:rPr>
          <w:w w:val="105"/>
          <w:sz w:val="24"/>
        </w:rPr>
        <w:t>Late</w:t>
      </w:r>
      <w:r>
        <w:rPr>
          <w:spacing w:val="-10"/>
          <w:w w:val="105"/>
          <w:sz w:val="24"/>
        </w:rPr>
        <w:t xml:space="preserve"> </w:t>
      </w:r>
      <w:r>
        <w:rPr>
          <w:w w:val="105"/>
          <w:sz w:val="24"/>
        </w:rPr>
        <w:t>assignments</w:t>
      </w:r>
      <w:r>
        <w:rPr>
          <w:spacing w:val="-11"/>
          <w:w w:val="105"/>
          <w:sz w:val="24"/>
        </w:rPr>
        <w:t xml:space="preserve"> </w:t>
      </w:r>
      <w:r>
        <w:rPr>
          <w:w w:val="105"/>
          <w:sz w:val="24"/>
        </w:rPr>
        <w:t>will</w:t>
      </w:r>
      <w:r>
        <w:rPr>
          <w:spacing w:val="-10"/>
          <w:w w:val="105"/>
          <w:sz w:val="24"/>
        </w:rPr>
        <w:t xml:space="preserve"> </w:t>
      </w:r>
      <w:r>
        <w:rPr>
          <w:w w:val="105"/>
          <w:sz w:val="24"/>
        </w:rPr>
        <w:t>not</w:t>
      </w:r>
      <w:r>
        <w:rPr>
          <w:spacing w:val="-11"/>
          <w:w w:val="105"/>
          <w:sz w:val="24"/>
        </w:rPr>
        <w:t xml:space="preserve"> </w:t>
      </w:r>
      <w:r>
        <w:rPr>
          <w:w w:val="105"/>
          <w:sz w:val="24"/>
        </w:rPr>
        <w:t>be</w:t>
      </w:r>
      <w:r>
        <w:rPr>
          <w:spacing w:val="-10"/>
          <w:w w:val="105"/>
          <w:sz w:val="24"/>
        </w:rPr>
        <w:t xml:space="preserve"> </w:t>
      </w:r>
      <w:r>
        <w:rPr>
          <w:w w:val="105"/>
          <w:sz w:val="24"/>
        </w:rPr>
        <w:t>accepted.</w:t>
      </w:r>
    </w:p>
    <w:p w14:paraId="783493F3" w14:textId="77777777" w:rsidR="00FF1556" w:rsidRDefault="00FF1556">
      <w:pPr>
        <w:pStyle w:val="BodyText"/>
        <w:spacing w:before="4"/>
      </w:pPr>
    </w:p>
    <w:p w14:paraId="141CDB60" w14:textId="0141E043" w:rsidR="00FF1556" w:rsidRDefault="00C143C6">
      <w:pPr>
        <w:pStyle w:val="Heading1"/>
        <w:numPr>
          <w:ilvl w:val="0"/>
          <w:numId w:val="1"/>
        </w:numPr>
        <w:tabs>
          <w:tab w:val="left" w:pos="570"/>
        </w:tabs>
        <w:ind w:left="569" w:hanging="361"/>
      </w:pPr>
      <w:r>
        <w:rPr>
          <w:w w:val="105"/>
        </w:rPr>
        <w:t>TWA “SOAR” video</w:t>
      </w:r>
      <w:r>
        <w:rPr>
          <w:spacing w:val="-37"/>
          <w:w w:val="105"/>
        </w:rPr>
        <w:t xml:space="preserve"> </w:t>
      </w:r>
      <w:r>
        <w:rPr>
          <w:w w:val="105"/>
        </w:rPr>
        <w:t xml:space="preserve">assignments </w:t>
      </w:r>
      <w:r w:rsidR="00840533">
        <w:rPr>
          <w:w w:val="105"/>
        </w:rPr>
        <w:t>15</w:t>
      </w:r>
      <w:r>
        <w:rPr>
          <w:w w:val="105"/>
        </w:rPr>
        <w:t>%</w:t>
      </w:r>
    </w:p>
    <w:p w14:paraId="32189C5C" w14:textId="77777777" w:rsidR="00FF1556" w:rsidRDefault="00C143C6">
      <w:pPr>
        <w:pStyle w:val="BodyText"/>
        <w:spacing w:before="7" w:line="244" w:lineRule="auto"/>
        <w:ind w:left="209" w:right="248"/>
      </w:pPr>
      <w:r>
        <w:rPr>
          <w:w w:val="105"/>
        </w:rPr>
        <w:t>The</w:t>
      </w:r>
      <w:r>
        <w:rPr>
          <w:spacing w:val="-24"/>
          <w:w w:val="105"/>
        </w:rPr>
        <w:t xml:space="preserve"> </w:t>
      </w:r>
      <w:r>
        <w:rPr>
          <w:w w:val="105"/>
        </w:rPr>
        <w:t>Self-Observation</w:t>
      </w:r>
      <w:r>
        <w:rPr>
          <w:spacing w:val="-24"/>
          <w:w w:val="105"/>
        </w:rPr>
        <w:t xml:space="preserve"> </w:t>
      </w:r>
      <w:r>
        <w:rPr>
          <w:w w:val="105"/>
        </w:rPr>
        <w:t>Assessment</w:t>
      </w:r>
      <w:r>
        <w:rPr>
          <w:spacing w:val="-24"/>
          <w:w w:val="105"/>
        </w:rPr>
        <w:t xml:space="preserve"> </w:t>
      </w:r>
      <w:r>
        <w:rPr>
          <w:w w:val="105"/>
        </w:rPr>
        <w:t>Review</w:t>
      </w:r>
      <w:r>
        <w:rPr>
          <w:spacing w:val="-24"/>
          <w:w w:val="105"/>
        </w:rPr>
        <w:t xml:space="preserve"> </w:t>
      </w:r>
      <w:r>
        <w:rPr>
          <w:w w:val="105"/>
        </w:rPr>
        <w:t>(SOAR)</w:t>
      </w:r>
      <w:r>
        <w:rPr>
          <w:spacing w:val="-24"/>
          <w:w w:val="105"/>
        </w:rPr>
        <w:t xml:space="preserve"> </w:t>
      </w:r>
      <w:r>
        <w:rPr>
          <w:w w:val="105"/>
        </w:rPr>
        <w:t>videos</w:t>
      </w:r>
      <w:r>
        <w:rPr>
          <w:spacing w:val="-23"/>
          <w:w w:val="105"/>
        </w:rPr>
        <w:t xml:space="preserve"> </w:t>
      </w:r>
      <w:r>
        <w:rPr>
          <w:w w:val="105"/>
        </w:rPr>
        <w:t>at</w:t>
      </w:r>
      <w:r>
        <w:rPr>
          <w:spacing w:val="-24"/>
          <w:w w:val="105"/>
        </w:rPr>
        <w:t xml:space="preserve"> </w:t>
      </w:r>
      <w:r>
        <w:rPr>
          <w:w w:val="105"/>
        </w:rPr>
        <w:t>end</w:t>
      </w:r>
      <w:r>
        <w:rPr>
          <w:spacing w:val="-24"/>
          <w:w w:val="105"/>
        </w:rPr>
        <w:t xml:space="preserve"> </w:t>
      </w:r>
      <w:r>
        <w:rPr>
          <w:w w:val="105"/>
        </w:rPr>
        <w:t>of</w:t>
      </w:r>
      <w:r>
        <w:rPr>
          <w:spacing w:val="-24"/>
          <w:w w:val="105"/>
        </w:rPr>
        <w:t xml:space="preserve"> </w:t>
      </w:r>
      <w:r>
        <w:rPr>
          <w:w w:val="105"/>
        </w:rPr>
        <w:t>each</w:t>
      </w:r>
      <w:r>
        <w:rPr>
          <w:spacing w:val="-24"/>
          <w:w w:val="105"/>
        </w:rPr>
        <w:t xml:space="preserve"> </w:t>
      </w:r>
      <w:r>
        <w:rPr>
          <w:w w:val="105"/>
        </w:rPr>
        <w:t>unit</w:t>
      </w:r>
      <w:r>
        <w:rPr>
          <w:spacing w:val="-24"/>
          <w:w w:val="105"/>
        </w:rPr>
        <w:t xml:space="preserve"> </w:t>
      </w:r>
      <w:r>
        <w:rPr>
          <w:w w:val="105"/>
        </w:rPr>
        <w:t>in</w:t>
      </w:r>
      <w:r>
        <w:rPr>
          <w:spacing w:val="-23"/>
          <w:w w:val="105"/>
        </w:rPr>
        <w:t xml:space="preserve"> </w:t>
      </w:r>
      <w:r>
        <w:rPr>
          <w:i/>
          <w:w w:val="105"/>
        </w:rPr>
        <w:t xml:space="preserve">TRUE+WAY ASL </w:t>
      </w:r>
      <w:r>
        <w:rPr>
          <w:w w:val="105"/>
        </w:rPr>
        <w:t>e-Workbook website. You are to record your work via GoReact.com and submit your video by the due date. Late assignments will not be</w:t>
      </w:r>
      <w:r>
        <w:rPr>
          <w:spacing w:val="-39"/>
          <w:w w:val="105"/>
        </w:rPr>
        <w:t xml:space="preserve"> </w:t>
      </w:r>
      <w:r>
        <w:rPr>
          <w:w w:val="105"/>
        </w:rPr>
        <w:t>accepted.</w:t>
      </w:r>
    </w:p>
    <w:p w14:paraId="1DD86EC5" w14:textId="77777777" w:rsidR="00FF1556" w:rsidRDefault="00FF1556">
      <w:pPr>
        <w:pStyle w:val="BodyText"/>
        <w:spacing w:before="2"/>
      </w:pPr>
    </w:p>
    <w:p w14:paraId="083F37B5" w14:textId="77777777" w:rsidR="00C143C6" w:rsidRPr="00C143C6" w:rsidRDefault="00C143C6">
      <w:pPr>
        <w:pStyle w:val="ListParagraph"/>
        <w:numPr>
          <w:ilvl w:val="0"/>
          <w:numId w:val="1"/>
        </w:numPr>
        <w:tabs>
          <w:tab w:val="left" w:pos="570"/>
          <w:tab w:val="left" w:pos="8129"/>
        </w:tabs>
        <w:spacing w:line="247" w:lineRule="auto"/>
        <w:ind w:right="811" w:firstLine="0"/>
        <w:rPr>
          <w:sz w:val="24"/>
        </w:rPr>
      </w:pPr>
      <w:r>
        <w:rPr>
          <w:b/>
          <w:w w:val="110"/>
          <w:sz w:val="24"/>
        </w:rPr>
        <w:t>Unit</w:t>
      </w:r>
      <w:r>
        <w:rPr>
          <w:b/>
          <w:spacing w:val="-39"/>
          <w:w w:val="110"/>
          <w:sz w:val="24"/>
        </w:rPr>
        <w:t xml:space="preserve"> </w:t>
      </w:r>
      <w:r>
        <w:rPr>
          <w:b/>
          <w:w w:val="110"/>
          <w:sz w:val="24"/>
        </w:rPr>
        <w:t>Tests:</w:t>
      </w:r>
      <w:r>
        <w:rPr>
          <w:b/>
          <w:spacing w:val="-39"/>
          <w:w w:val="110"/>
          <w:sz w:val="24"/>
        </w:rPr>
        <w:t xml:space="preserve"> </w:t>
      </w:r>
      <w:r>
        <w:rPr>
          <w:b/>
          <w:w w:val="110"/>
          <w:sz w:val="24"/>
        </w:rPr>
        <w:t>Comprehension</w:t>
      </w:r>
      <w:r>
        <w:rPr>
          <w:b/>
          <w:spacing w:val="-39"/>
          <w:w w:val="110"/>
          <w:sz w:val="24"/>
        </w:rPr>
        <w:t xml:space="preserve"> </w:t>
      </w:r>
      <w:r>
        <w:rPr>
          <w:b/>
          <w:w w:val="110"/>
          <w:sz w:val="24"/>
        </w:rPr>
        <w:t>&amp;</w:t>
      </w:r>
      <w:r>
        <w:rPr>
          <w:b/>
          <w:spacing w:val="-39"/>
          <w:w w:val="110"/>
          <w:sz w:val="24"/>
        </w:rPr>
        <w:t xml:space="preserve"> </w:t>
      </w:r>
      <w:r>
        <w:rPr>
          <w:b/>
          <w:w w:val="110"/>
          <w:sz w:val="24"/>
        </w:rPr>
        <w:t>Production 30%</w:t>
      </w:r>
    </w:p>
    <w:p w14:paraId="131E2E72" w14:textId="7C48D68B" w:rsidR="00FF1556" w:rsidRDefault="00C143C6" w:rsidP="00C143C6">
      <w:pPr>
        <w:pStyle w:val="ListParagraph"/>
        <w:tabs>
          <w:tab w:val="left" w:pos="570"/>
          <w:tab w:val="left" w:pos="8129"/>
        </w:tabs>
        <w:spacing w:line="247" w:lineRule="auto"/>
        <w:ind w:left="209" w:right="811" w:firstLine="0"/>
        <w:rPr>
          <w:sz w:val="24"/>
        </w:rPr>
      </w:pPr>
      <w:r>
        <w:rPr>
          <w:w w:val="110"/>
          <w:sz w:val="24"/>
        </w:rPr>
        <w:t>Unit</w:t>
      </w:r>
      <w:r>
        <w:rPr>
          <w:spacing w:val="-26"/>
          <w:w w:val="110"/>
          <w:sz w:val="24"/>
        </w:rPr>
        <w:t xml:space="preserve"> </w:t>
      </w:r>
      <w:r>
        <w:rPr>
          <w:w w:val="110"/>
          <w:sz w:val="24"/>
        </w:rPr>
        <w:t>tests</w:t>
      </w:r>
      <w:r>
        <w:rPr>
          <w:spacing w:val="-26"/>
          <w:w w:val="110"/>
          <w:sz w:val="24"/>
        </w:rPr>
        <w:t xml:space="preserve"> </w:t>
      </w:r>
      <w:r>
        <w:rPr>
          <w:w w:val="110"/>
          <w:sz w:val="24"/>
        </w:rPr>
        <w:t>will</w:t>
      </w:r>
      <w:r>
        <w:rPr>
          <w:spacing w:val="-25"/>
          <w:w w:val="110"/>
          <w:sz w:val="24"/>
        </w:rPr>
        <w:t xml:space="preserve"> </w:t>
      </w:r>
      <w:r>
        <w:rPr>
          <w:w w:val="110"/>
          <w:sz w:val="24"/>
        </w:rPr>
        <w:t>cover</w:t>
      </w:r>
      <w:r>
        <w:rPr>
          <w:spacing w:val="-26"/>
          <w:w w:val="110"/>
          <w:sz w:val="24"/>
        </w:rPr>
        <w:t xml:space="preserve"> </w:t>
      </w:r>
      <w:r>
        <w:rPr>
          <w:w w:val="110"/>
          <w:sz w:val="24"/>
        </w:rPr>
        <w:t>all</w:t>
      </w:r>
      <w:r>
        <w:rPr>
          <w:spacing w:val="-26"/>
          <w:w w:val="110"/>
          <w:sz w:val="24"/>
        </w:rPr>
        <w:t xml:space="preserve"> </w:t>
      </w:r>
      <w:r>
        <w:rPr>
          <w:w w:val="110"/>
          <w:sz w:val="24"/>
        </w:rPr>
        <w:t>material</w:t>
      </w:r>
      <w:r>
        <w:rPr>
          <w:spacing w:val="-25"/>
          <w:w w:val="110"/>
          <w:sz w:val="24"/>
        </w:rPr>
        <w:t xml:space="preserve"> </w:t>
      </w:r>
      <w:r>
        <w:rPr>
          <w:w w:val="110"/>
          <w:sz w:val="24"/>
        </w:rPr>
        <w:t>presented</w:t>
      </w:r>
      <w:r>
        <w:rPr>
          <w:spacing w:val="-26"/>
          <w:w w:val="110"/>
          <w:sz w:val="24"/>
        </w:rPr>
        <w:t xml:space="preserve"> </w:t>
      </w:r>
      <w:r>
        <w:rPr>
          <w:w w:val="110"/>
          <w:sz w:val="24"/>
        </w:rPr>
        <w:t>to</w:t>
      </w:r>
      <w:r>
        <w:rPr>
          <w:spacing w:val="-26"/>
          <w:w w:val="110"/>
          <w:sz w:val="24"/>
        </w:rPr>
        <w:t xml:space="preserve"> </w:t>
      </w:r>
      <w:r>
        <w:rPr>
          <w:w w:val="110"/>
          <w:sz w:val="24"/>
        </w:rPr>
        <w:t>that</w:t>
      </w:r>
      <w:r>
        <w:rPr>
          <w:spacing w:val="-25"/>
          <w:w w:val="110"/>
          <w:sz w:val="24"/>
        </w:rPr>
        <w:t xml:space="preserve"> </w:t>
      </w:r>
      <w:r>
        <w:rPr>
          <w:w w:val="110"/>
          <w:sz w:val="24"/>
        </w:rPr>
        <w:t>point</w:t>
      </w:r>
      <w:r>
        <w:rPr>
          <w:spacing w:val="-26"/>
          <w:w w:val="110"/>
          <w:sz w:val="24"/>
        </w:rPr>
        <w:t xml:space="preserve"> </w:t>
      </w:r>
      <w:r>
        <w:rPr>
          <w:w w:val="110"/>
          <w:sz w:val="24"/>
        </w:rPr>
        <w:t>of</w:t>
      </w:r>
      <w:r>
        <w:rPr>
          <w:spacing w:val="-25"/>
          <w:w w:val="110"/>
          <w:sz w:val="24"/>
        </w:rPr>
        <w:t xml:space="preserve"> </w:t>
      </w:r>
      <w:r>
        <w:rPr>
          <w:w w:val="110"/>
          <w:sz w:val="24"/>
        </w:rPr>
        <w:t>the</w:t>
      </w:r>
      <w:r>
        <w:rPr>
          <w:spacing w:val="-26"/>
          <w:w w:val="110"/>
          <w:sz w:val="24"/>
        </w:rPr>
        <w:t xml:space="preserve"> </w:t>
      </w:r>
      <w:r>
        <w:rPr>
          <w:w w:val="110"/>
          <w:sz w:val="24"/>
        </w:rPr>
        <w:t>class.</w:t>
      </w:r>
      <w:r>
        <w:rPr>
          <w:spacing w:val="15"/>
          <w:w w:val="110"/>
          <w:sz w:val="24"/>
        </w:rPr>
        <w:t xml:space="preserve"> </w:t>
      </w:r>
      <w:r>
        <w:rPr>
          <w:w w:val="110"/>
          <w:sz w:val="24"/>
        </w:rPr>
        <w:t>They</w:t>
      </w:r>
      <w:r>
        <w:rPr>
          <w:spacing w:val="-25"/>
          <w:w w:val="110"/>
          <w:sz w:val="24"/>
        </w:rPr>
        <w:t xml:space="preserve"> </w:t>
      </w:r>
      <w:r>
        <w:rPr>
          <w:w w:val="110"/>
          <w:sz w:val="24"/>
        </w:rPr>
        <w:t>will</w:t>
      </w:r>
      <w:r>
        <w:rPr>
          <w:spacing w:val="-26"/>
          <w:w w:val="110"/>
          <w:sz w:val="24"/>
        </w:rPr>
        <w:t xml:space="preserve"> </w:t>
      </w:r>
      <w:r>
        <w:rPr>
          <w:w w:val="110"/>
          <w:sz w:val="24"/>
        </w:rPr>
        <w:t xml:space="preserve">include </w:t>
      </w:r>
      <w:r>
        <w:rPr>
          <w:w w:val="105"/>
          <w:sz w:val="24"/>
        </w:rPr>
        <w:t>information</w:t>
      </w:r>
      <w:r>
        <w:rPr>
          <w:spacing w:val="-16"/>
          <w:w w:val="105"/>
          <w:sz w:val="24"/>
        </w:rPr>
        <w:t xml:space="preserve"> </w:t>
      </w:r>
      <w:r>
        <w:rPr>
          <w:w w:val="105"/>
          <w:sz w:val="24"/>
        </w:rPr>
        <w:t>from</w:t>
      </w:r>
      <w:r>
        <w:rPr>
          <w:spacing w:val="-16"/>
          <w:w w:val="105"/>
          <w:sz w:val="24"/>
        </w:rPr>
        <w:t xml:space="preserve"> </w:t>
      </w:r>
      <w:r>
        <w:rPr>
          <w:w w:val="105"/>
          <w:sz w:val="24"/>
        </w:rPr>
        <w:t>quizzes,</w:t>
      </w:r>
      <w:r>
        <w:rPr>
          <w:spacing w:val="-16"/>
          <w:w w:val="105"/>
          <w:sz w:val="24"/>
        </w:rPr>
        <w:t xml:space="preserve"> </w:t>
      </w:r>
      <w:r>
        <w:rPr>
          <w:i/>
          <w:w w:val="105"/>
          <w:sz w:val="24"/>
        </w:rPr>
        <w:t>TRUE+WAY</w:t>
      </w:r>
      <w:r>
        <w:rPr>
          <w:i/>
          <w:spacing w:val="-16"/>
          <w:w w:val="105"/>
          <w:sz w:val="24"/>
        </w:rPr>
        <w:t xml:space="preserve"> </w:t>
      </w:r>
      <w:r>
        <w:rPr>
          <w:i/>
          <w:w w:val="105"/>
          <w:sz w:val="24"/>
        </w:rPr>
        <w:t>ASL</w:t>
      </w:r>
      <w:r>
        <w:rPr>
          <w:w w:val="105"/>
          <w:sz w:val="24"/>
        </w:rPr>
        <w:t>,</w:t>
      </w:r>
      <w:r>
        <w:rPr>
          <w:spacing w:val="-15"/>
          <w:w w:val="105"/>
          <w:sz w:val="24"/>
        </w:rPr>
        <w:t xml:space="preserve"> </w:t>
      </w:r>
      <w:r>
        <w:rPr>
          <w:w w:val="105"/>
          <w:sz w:val="24"/>
        </w:rPr>
        <w:t>class</w:t>
      </w:r>
      <w:r>
        <w:rPr>
          <w:spacing w:val="-16"/>
          <w:w w:val="105"/>
          <w:sz w:val="24"/>
        </w:rPr>
        <w:t xml:space="preserve"> </w:t>
      </w:r>
      <w:r>
        <w:rPr>
          <w:w w:val="105"/>
          <w:sz w:val="24"/>
        </w:rPr>
        <w:t>notes,</w:t>
      </w:r>
      <w:r>
        <w:rPr>
          <w:spacing w:val="-16"/>
          <w:w w:val="105"/>
          <w:sz w:val="24"/>
        </w:rPr>
        <w:t xml:space="preserve"> </w:t>
      </w:r>
      <w:r>
        <w:rPr>
          <w:w w:val="105"/>
          <w:sz w:val="24"/>
        </w:rPr>
        <w:t>handouts,</w:t>
      </w:r>
      <w:r>
        <w:rPr>
          <w:spacing w:val="-16"/>
          <w:w w:val="105"/>
          <w:sz w:val="24"/>
        </w:rPr>
        <w:t xml:space="preserve"> </w:t>
      </w:r>
      <w:r>
        <w:rPr>
          <w:w w:val="105"/>
          <w:sz w:val="24"/>
        </w:rPr>
        <w:t>lectures,</w:t>
      </w:r>
      <w:r>
        <w:rPr>
          <w:spacing w:val="-15"/>
          <w:w w:val="105"/>
          <w:sz w:val="24"/>
        </w:rPr>
        <w:t xml:space="preserve"> </w:t>
      </w:r>
      <w:r>
        <w:rPr>
          <w:w w:val="105"/>
          <w:sz w:val="24"/>
        </w:rPr>
        <w:t>vocabulary</w:t>
      </w:r>
    </w:p>
    <w:p w14:paraId="07E88BB5" w14:textId="77777777" w:rsidR="00FF1556" w:rsidRDefault="00C143C6">
      <w:pPr>
        <w:pStyle w:val="BodyText"/>
        <w:spacing w:line="247" w:lineRule="auto"/>
        <w:ind w:left="209" w:right="248"/>
      </w:pPr>
      <w:r>
        <w:rPr>
          <w:w w:val="110"/>
        </w:rPr>
        <w:t>videos,</w:t>
      </w:r>
      <w:r>
        <w:rPr>
          <w:spacing w:val="-28"/>
          <w:w w:val="110"/>
        </w:rPr>
        <w:t xml:space="preserve"> </w:t>
      </w:r>
      <w:r>
        <w:rPr>
          <w:w w:val="110"/>
        </w:rPr>
        <w:t>as</w:t>
      </w:r>
      <w:r>
        <w:rPr>
          <w:spacing w:val="-27"/>
          <w:w w:val="110"/>
        </w:rPr>
        <w:t xml:space="preserve"> </w:t>
      </w:r>
      <w:r>
        <w:rPr>
          <w:w w:val="110"/>
        </w:rPr>
        <w:t>well</w:t>
      </w:r>
      <w:r>
        <w:rPr>
          <w:spacing w:val="-28"/>
          <w:w w:val="110"/>
        </w:rPr>
        <w:t xml:space="preserve"> </w:t>
      </w:r>
      <w:r>
        <w:rPr>
          <w:w w:val="110"/>
        </w:rPr>
        <w:t>as</w:t>
      </w:r>
      <w:r>
        <w:rPr>
          <w:spacing w:val="-27"/>
          <w:w w:val="110"/>
        </w:rPr>
        <w:t xml:space="preserve"> </w:t>
      </w:r>
      <w:r>
        <w:rPr>
          <w:w w:val="110"/>
        </w:rPr>
        <w:t>your</w:t>
      </w:r>
      <w:r>
        <w:rPr>
          <w:spacing w:val="-28"/>
          <w:w w:val="110"/>
        </w:rPr>
        <w:t xml:space="preserve"> </w:t>
      </w:r>
      <w:r>
        <w:rPr>
          <w:w w:val="110"/>
        </w:rPr>
        <w:t>comprehension</w:t>
      </w:r>
      <w:r>
        <w:rPr>
          <w:spacing w:val="-27"/>
          <w:w w:val="110"/>
        </w:rPr>
        <w:t xml:space="preserve"> </w:t>
      </w:r>
      <w:r>
        <w:rPr>
          <w:w w:val="110"/>
        </w:rPr>
        <w:t>and</w:t>
      </w:r>
      <w:r>
        <w:rPr>
          <w:spacing w:val="-27"/>
          <w:w w:val="110"/>
        </w:rPr>
        <w:t xml:space="preserve"> </w:t>
      </w:r>
      <w:r>
        <w:rPr>
          <w:w w:val="110"/>
        </w:rPr>
        <w:t>production</w:t>
      </w:r>
      <w:r>
        <w:rPr>
          <w:spacing w:val="-28"/>
          <w:w w:val="110"/>
        </w:rPr>
        <w:t xml:space="preserve"> </w:t>
      </w:r>
      <w:r>
        <w:rPr>
          <w:w w:val="110"/>
        </w:rPr>
        <w:t>skills.</w:t>
      </w:r>
      <w:r>
        <w:rPr>
          <w:spacing w:val="12"/>
          <w:w w:val="110"/>
        </w:rPr>
        <w:t xml:space="preserve"> </w:t>
      </w:r>
      <w:r>
        <w:rPr>
          <w:w w:val="110"/>
        </w:rPr>
        <w:t>There</w:t>
      </w:r>
      <w:r>
        <w:rPr>
          <w:spacing w:val="-27"/>
          <w:w w:val="110"/>
        </w:rPr>
        <w:t xml:space="preserve"> </w:t>
      </w:r>
      <w:r>
        <w:rPr>
          <w:w w:val="110"/>
        </w:rPr>
        <w:t>will</w:t>
      </w:r>
      <w:r>
        <w:rPr>
          <w:spacing w:val="-28"/>
          <w:w w:val="110"/>
        </w:rPr>
        <w:t xml:space="preserve"> </w:t>
      </w:r>
      <w:r>
        <w:rPr>
          <w:w w:val="110"/>
        </w:rPr>
        <w:t>be</w:t>
      </w:r>
      <w:r>
        <w:rPr>
          <w:spacing w:val="-27"/>
          <w:w w:val="110"/>
        </w:rPr>
        <w:t xml:space="preserve"> </w:t>
      </w:r>
      <w:r>
        <w:rPr>
          <w:b/>
          <w:w w:val="110"/>
        </w:rPr>
        <w:t>no</w:t>
      </w:r>
      <w:r>
        <w:rPr>
          <w:b/>
          <w:spacing w:val="-27"/>
          <w:w w:val="110"/>
        </w:rPr>
        <w:t xml:space="preserve"> </w:t>
      </w:r>
      <w:r>
        <w:rPr>
          <w:b/>
          <w:w w:val="110"/>
        </w:rPr>
        <w:t>make-up</w:t>
      </w:r>
      <w:r>
        <w:rPr>
          <w:b/>
          <w:spacing w:val="-27"/>
          <w:w w:val="110"/>
        </w:rPr>
        <w:t xml:space="preserve"> </w:t>
      </w:r>
      <w:r>
        <w:rPr>
          <w:w w:val="110"/>
        </w:rPr>
        <w:t xml:space="preserve">of </w:t>
      </w:r>
      <w:r>
        <w:rPr>
          <w:w w:val="110"/>
        </w:rPr>
        <w:lastRenderedPageBreak/>
        <w:t>the</w:t>
      </w:r>
      <w:r>
        <w:rPr>
          <w:spacing w:val="-15"/>
          <w:w w:val="110"/>
        </w:rPr>
        <w:t xml:space="preserve"> </w:t>
      </w:r>
      <w:r>
        <w:rPr>
          <w:w w:val="110"/>
        </w:rPr>
        <w:t>tests</w:t>
      </w:r>
      <w:r>
        <w:rPr>
          <w:spacing w:val="-15"/>
          <w:w w:val="110"/>
        </w:rPr>
        <w:t xml:space="preserve"> </w:t>
      </w:r>
      <w:r>
        <w:rPr>
          <w:w w:val="110"/>
        </w:rPr>
        <w:t>except</w:t>
      </w:r>
      <w:r>
        <w:rPr>
          <w:spacing w:val="-15"/>
          <w:w w:val="110"/>
        </w:rPr>
        <w:t xml:space="preserve"> </w:t>
      </w:r>
      <w:r>
        <w:rPr>
          <w:w w:val="110"/>
        </w:rPr>
        <w:t>under</w:t>
      </w:r>
      <w:r>
        <w:rPr>
          <w:spacing w:val="-15"/>
          <w:w w:val="110"/>
        </w:rPr>
        <w:t xml:space="preserve"> </w:t>
      </w:r>
      <w:r>
        <w:rPr>
          <w:w w:val="110"/>
        </w:rPr>
        <w:t>circumstances</w:t>
      </w:r>
      <w:r>
        <w:rPr>
          <w:spacing w:val="-15"/>
          <w:w w:val="110"/>
        </w:rPr>
        <w:t xml:space="preserve"> </w:t>
      </w:r>
      <w:r>
        <w:rPr>
          <w:w w:val="110"/>
        </w:rPr>
        <w:t>I</w:t>
      </w:r>
      <w:r>
        <w:rPr>
          <w:spacing w:val="-15"/>
          <w:w w:val="110"/>
        </w:rPr>
        <w:t xml:space="preserve"> </w:t>
      </w:r>
      <w:r>
        <w:rPr>
          <w:w w:val="110"/>
        </w:rPr>
        <w:t>deem</w:t>
      </w:r>
      <w:r>
        <w:rPr>
          <w:spacing w:val="-15"/>
          <w:w w:val="110"/>
        </w:rPr>
        <w:t xml:space="preserve"> </w:t>
      </w:r>
      <w:r>
        <w:rPr>
          <w:w w:val="110"/>
        </w:rPr>
        <w:t>to</w:t>
      </w:r>
      <w:r>
        <w:rPr>
          <w:spacing w:val="-15"/>
          <w:w w:val="110"/>
        </w:rPr>
        <w:t xml:space="preserve"> </w:t>
      </w:r>
      <w:r>
        <w:rPr>
          <w:w w:val="110"/>
        </w:rPr>
        <w:t>be</w:t>
      </w:r>
      <w:r>
        <w:rPr>
          <w:spacing w:val="-15"/>
          <w:w w:val="110"/>
        </w:rPr>
        <w:t xml:space="preserve"> </w:t>
      </w:r>
      <w:r>
        <w:rPr>
          <w:w w:val="110"/>
        </w:rPr>
        <w:t>extreme</w:t>
      </w:r>
      <w:r>
        <w:rPr>
          <w:spacing w:val="-15"/>
          <w:w w:val="110"/>
        </w:rPr>
        <w:t xml:space="preserve"> </w:t>
      </w:r>
      <w:r>
        <w:rPr>
          <w:w w:val="110"/>
        </w:rPr>
        <w:t>or</w:t>
      </w:r>
      <w:r>
        <w:rPr>
          <w:spacing w:val="-15"/>
          <w:w w:val="110"/>
        </w:rPr>
        <w:t xml:space="preserve"> </w:t>
      </w:r>
      <w:r>
        <w:rPr>
          <w:w w:val="110"/>
        </w:rPr>
        <w:t>unique.</w:t>
      </w:r>
    </w:p>
    <w:p w14:paraId="0D1EA6E0" w14:textId="77777777" w:rsidR="00840533" w:rsidRDefault="00840533" w:rsidP="00840533">
      <w:pPr>
        <w:pStyle w:val="BodyText"/>
        <w:spacing w:before="3"/>
        <w:rPr>
          <w:sz w:val="23"/>
        </w:rPr>
      </w:pPr>
    </w:p>
    <w:p w14:paraId="6BF4A2F5" w14:textId="77777777" w:rsidR="00840533" w:rsidRDefault="00840533" w:rsidP="00840533">
      <w:pPr>
        <w:pStyle w:val="Heading1"/>
        <w:numPr>
          <w:ilvl w:val="0"/>
          <w:numId w:val="1"/>
        </w:numPr>
        <w:tabs>
          <w:tab w:val="left" w:pos="570"/>
          <w:tab w:val="left" w:pos="8129"/>
        </w:tabs>
        <w:spacing w:before="1"/>
        <w:ind w:left="569" w:hanging="361"/>
      </w:pPr>
      <w:r>
        <w:rPr>
          <w:w w:val="105"/>
        </w:rPr>
        <w:t>Final</w:t>
      </w:r>
      <w:r>
        <w:rPr>
          <w:spacing w:val="-16"/>
          <w:w w:val="105"/>
        </w:rPr>
        <w:t xml:space="preserve"> </w:t>
      </w:r>
      <w:r>
        <w:rPr>
          <w:w w:val="105"/>
        </w:rPr>
        <w:t>Exam:</w:t>
      </w:r>
      <w:r>
        <w:rPr>
          <w:spacing w:val="-16"/>
          <w:w w:val="105"/>
        </w:rPr>
        <w:t xml:space="preserve"> </w:t>
      </w:r>
      <w:r>
        <w:rPr>
          <w:w w:val="105"/>
        </w:rPr>
        <w:t>Production 30%</w:t>
      </w:r>
    </w:p>
    <w:p w14:paraId="231C8B10" w14:textId="77777777" w:rsidR="00840533" w:rsidRPr="00840533" w:rsidRDefault="00840533" w:rsidP="00840533">
      <w:pPr>
        <w:pStyle w:val="BodyText"/>
        <w:spacing w:before="7" w:line="244" w:lineRule="auto"/>
        <w:ind w:left="209" w:right="248"/>
        <w:rPr>
          <w:w w:val="110"/>
        </w:rPr>
      </w:pPr>
      <w:r>
        <w:rPr>
          <w:w w:val="110"/>
        </w:rPr>
        <w:t>This</w:t>
      </w:r>
      <w:r>
        <w:rPr>
          <w:spacing w:val="-33"/>
          <w:w w:val="110"/>
        </w:rPr>
        <w:t xml:space="preserve"> </w:t>
      </w:r>
      <w:r>
        <w:rPr>
          <w:w w:val="110"/>
        </w:rPr>
        <w:t>expressive</w:t>
      </w:r>
      <w:r>
        <w:rPr>
          <w:spacing w:val="-33"/>
          <w:w w:val="110"/>
        </w:rPr>
        <w:t xml:space="preserve"> </w:t>
      </w:r>
      <w:r>
        <w:rPr>
          <w:w w:val="110"/>
        </w:rPr>
        <w:t>final</w:t>
      </w:r>
      <w:r>
        <w:rPr>
          <w:spacing w:val="-33"/>
          <w:w w:val="110"/>
        </w:rPr>
        <w:t xml:space="preserve"> </w:t>
      </w:r>
      <w:r>
        <w:rPr>
          <w:w w:val="110"/>
        </w:rPr>
        <w:t>will</w:t>
      </w:r>
      <w:r>
        <w:rPr>
          <w:spacing w:val="-33"/>
          <w:w w:val="110"/>
        </w:rPr>
        <w:t xml:space="preserve"> </w:t>
      </w:r>
      <w:r>
        <w:rPr>
          <w:w w:val="110"/>
        </w:rPr>
        <w:t>include</w:t>
      </w:r>
      <w:r>
        <w:rPr>
          <w:spacing w:val="-33"/>
          <w:w w:val="110"/>
        </w:rPr>
        <w:t xml:space="preserve"> </w:t>
      </w:r>
      <w:r>
        <w:rPr>
          <w:w w:val="110"/>
        </w:rPr>
        <w:t>comprehension</w:t>
      </w:r>
      <w:r>
        <w:rPr>
          <w:spacing w:val="-33"/>
          <w:w w:val="110"/>
        </w:rPr>
        <w:t xml:space="preserve"> </w:t>
      </w:r>
      <w:r>
        <w:rPr>
          <w:w w:val="110"/>
        </w:rPr>
        <w:t>and</w:t>
      </w:r>
      <w:r>
        <w:rPr>
          <w:spacing w:val="-33"/>
          <w:w w:val="110"/>
        </w:rPr>
        <w:t xml:space="preserve"> </w:t>
      </w:r>
      <w:r>
        <w:rPr>
          <w:w w:val="110"/>
        </w:rPr>
        <w:t>production,</w:t>
      </w:r>
      <w:r>
        <w:rPr>
          <w:spacing w:val="-33"/>
          <w:w w:val="110"/>
        </w:rPr>
        <w:t xml:space="preserve"> </w:t>
      </w:r>
      <w:r>
        <w:rPr>
          <w:w w:val="110"/>
        </w:rPr>
        <w:t>information</w:t>
      </w:r>
      <w:r>
        <w:rPr>
          <w:spacing w:val="-33"/>
          <w:w w:val="110"/>
        </w:rPr>
        <w:t xml:space="preserve"> </w:t>
      </w:r>
      <w:r>
        <w:rPr>
          <w:w w:val="110"/>
        </w:rPr>
        <w:t>from</w:t>
      </w:r>
      <w:r>
        <w:rPr>
          <w:spacing w:val="-33"/>
          <w:w w:val="110"/>
        </w:rPr>
        <w:t xml:space="preserve"> </w:t>
      </w:r>
      <w:r>
        <w:rPr>
          <w:w w:val="110"/>
        </w:rPr>
        <w:t>the workbook,</w:t>
      </w:r>
      <w:r>
        <w:rPr>
          <w:spacing w:val="-33"/>
          <w:w w:val="110"/>
        </w:rPr>
        <w:t xml:space="preserve"> </w:t>
      </w:r>
      <w:r>
        <w:rPr>
          <w:w w:val="110"/>
        </w:rPr>
        <w:t>videos</w:t>
      </w:r>
      <w:r>
        <w:rPr>
          <w:spacing w:val="-32"/>
          <w:w w:val="110"/>
        </w:rPr>
        <w:t xml:space="preserve"> </w:t>
      </w:r>
      <w:r>
        <w:rPr>
          <w:w w:val="110"/>
        </w:rPr>
        <w:t>shown</w:t>
      </w:r>
      <w:r>
        <w:rPr>
          <w:spacing w:val="-32"/>
          <w:w w:val="110"/>
        </w:rPr>
        <w:t xml:space="preserve"> </w:t>
      </w:r>
      <w:r>
        <w:rPr>
          <w:w w:val="110"/>
        </w:rPr>
        <w:t>in</w:t>
      </w:r>
      <w:r>
        <w:rPr>
          <w:spacing w:val="-32"/>
          <w:w w:val="110"/>
        </w:rPr>
        <w:t xml:space="preserve"> </w:t>
      </w:r>
      <w:r>
        <w:rPr>
          <w:w w:val="110"/>
        </w:rPr>
        <w:t>and</w:t>
      </w:r>
      <w:r>
        <w:rPr>
          <w:spacing w:val="-32"/>
          <w:w w:val="110"/>
        </w:rPr>
        <w:t xml:space="preserve"> </w:t>
      </w:r>
      <w:r>
        <w:rPr>
          <w:w w:val="110"/>
        </w:rPr>
        <w:t>out</w:t>
      </w:r>
      <w:r>
        <w:rPr>
          <w:spacing w:val="-32"/>
          <w:w w:val="110"/>
        </w:rPr>
        <w:t xml:space="preserve"> </w:t>
      </w:r>
      <w:r>
        <w:rPr>
          <w:w w:val="110"/>
        </w:rPr>
        <w:t>of</w:t>
      </w:r>
      <w:r>
        <w:rPr>
          <w:spacing w:val="-32"/>
          <w:w w:val="110"/>
        </w:rPr>
        <w:t xml:space="preserve"> </w:t>
      </w:r>
      <w:r>
        <w:rPr>
          <w:w w:val="110"/>
        </w:rPr>
        <w:t>class,</w:t>
      </w:r>
      <w:r>
        <w:rPr>
          <w:spacing w:val="-32"/>
          <w:w w:val="110"/>
        </w:rPr>
        <w:t xml:space="preserve"> </w:t>
      </w:r>
      <w:r>
        <w:rPr>
          <w:w w:val="110"/>
        </w:rPr>
        <w:t>vocabulary</w:t>
      </w:r>
      <w:r>
        <w:rPr>
          <w:spacing w:val="-33"/>
          <w:w w:val="110"/>
        </w:rPr>
        <w:t xml:space="preserve"> </w:t>
      </w:r>
      <w:r>
        <w:rPr>
          <w:w w:val="110"/>
        </w:rPr>
        <w:t>videos,</w:t>
      </w:r>
      <w:r>
        <w:rPr>
          <w:spacing w:val="-32"/>
          <w:w w:val="110"/>
        </w:rPr>
        <w:t xml:space="preserve"> </w:t>
      </w:r>
      <w:r>
        <w:rPr>
          <w:w w:val="110"/>
        </w:rPr>
        <w:t>class</w:t>
      </w:r>
      <w:r>
        <w:rPr>
          <w:spacing w:val="-32"/>
          <w:w w:val="110"/>
        </w:rPr>
        <w:t xml:space="preserve"> </w:t>
      </w:r>
      <w:r>
        <w:rPr>
          <w:w w:val="110"/>
        </w:rPr>
        <w:t>assignments,</w:t>
      </w:r>
      <w:r>
        <w:rPr>
          <w:spacing w:val="-32"/>
          <w:w w:val="110"/>
        </w:rPr>
        <w:t xml:space="preserve"> </w:t>
      </w:r>
      <w:r>
        <w:rPr>
          <w:w w:val="110"/>
        </w:rPr>
        <w:t>and discussions.</w:t>
      </w:r>
      <w:r>
        <w:rPr>
          <w:spacing w:val="-27"/>
          <w:w w:val="110"/>
        </w:rPr>
        <w:t xml:space="preserve"> </w:t>
      </w:r>
      <w:r>
        <w:rPr>
          <w:w w:val="110"/>
        </w:rPr>
        <w:t>There</w:t>
      </w:r>
      <w:r>
        <w:rPr>
          <w:spacing w:val="-26"/>
          <w:w w:val="110"/>
        </w:rPr>
        <w:t xml:space="preserve"> </w:t>
      </w:r>
      <w:r>
        <w:rPr>
          <w:w w:val="110"/>
        </w:rPr>
        <w:t>will</w:t>
      </w:r>
      <w:r>
        <w:rPr>
          <w:spacing w:val="-27"/>
          <w:w w:val="110"/>
        </w:rPr>
        <w:t xml:space="preserve"> </w:t>
      </w:r>
      <w:r>
        <w:rPr>
          <w:w w:val="110"/>
        </w:rPr>
        <w:t>be</w:t>
      </w:r>
      <w:r>
        <w:rPr>
          <w:spacing w:val="-27"/>
          <w:w w:val="110"/>
        </w:rPr>
        <w:t xml:space="preserve"> </w:t>
      </w:r>
      <w:r>
        <w:rPr>
          <w:b/>
          <w:w w:val="110"/>
        </w:rPr>
        <w:t>no</w:t>
      </w:r>
      <w:r>
        <w:rPr>
          <w:b/>
          <w:spacing w:val="-27"/>
          <w:w w:val="110"/>
        </w:rPr>
        <w:t xml:space="preserve"> </w:t>
      </w:r>
      <w:r>
        <w:rPr>
          <w:b/>
          <w:w w:val="110"/>
        </w:rPr>
        <w:t>make-up</w:t>
      </w:r>
      <w:r>
        <w:rPr>
          <w:b/>
          <w:spacing w:val="-27"/>
          <w:w w:val="110"/>
        </w:rPr>
        <w:t xml:space="preserve"> </w:t>
      </w:r>
      <w:r>
        <w:rPr>
          <w:w w:val="110"/>
        </w:rPr>
        <w:t>of</w:t>
      </w:r>
      <w:r>
        <w:rPr>
          <w:spacing w:val="-27"/>
          <w:w w:val="110"/>
        </w:rPr>
        <w:t xml:space="preserve"> </w:t>
      </w:r>
      <w:r>
        <w:rPr>
          <w:w w:val="110"/>
        </w:rPr>
        <w:t>the</w:t>
      </w:r>
      <w:r>
        <w:rPr>
          <w:spacing w:val="-27"/>
          <w:w w:val="110"/>
        </w:rPr>
        <w:t xml:space="preserve"> </w:t>
      </w:r>
      <w:r>
        <w:rPr>
          <w:w w:val="110"/>
        </w:rPr>
        <w:t>final</w:t>
      </w:r>
      <w:r>
        <w:rPr>
          <w:spacing w:val="-27"/>
          <w:w w:val="110"/>
        </w:rPr>
        <w:t xml:space="preserve"> </w:t>
      </w:r>
      <w:r>
        <w:rPr>
          <w:w w:val="110"/>
        </w:rPr>
        <w:t>exam</w:t>
      </w:r>
      <w:r>
        <w:rPr>
          <w:spacing w:val="-27"/>
          <w:w w:val="110"/>
        </w:rPr>
        <w:t xml:space="preserve"> </w:t>
      </w:r>
      <w:r>
        <w:rPr>
          <w:w w:val="110"/>
        </w:rPr>
        <w:t>except</w:t>
      </w:r>
      <w:r>
        <w:rPr>
          <w:spacing w:val="-27"/>
          <w:w w:val="110"/>
        </w:rPr>
        <w:t xml:space="preserve"> </w:t>
      </w:r>
      <w:r>
        <w:rPr>
          <w:w w:val="110"/>
        </w:rPr>
        <w:t>under</w:t>
      </w:r>
      <w:r>
        <w:rPr>
          <w:spacing w:val="-27"/>
          <w:w w:val="110"/>
        </w:rPr>
        <w:t xml:space="preserve"> </w:t>
      </w:r>
      <w:r>
        <w:rPr>
          <w:w w:val="110"/>
        </w:rPr>
        <w:t>circumstances</w:t>
      </w:r>
      <w:r>
        <w:rPr>
          <w:spacing w:val="-27"/>
          <w:w w:val="110"/>
        </w:rPr>
        <w:t xml:space="preserve"> </w:t>
      </w:r>
      <w:r>
        <w:rPr>
          <w:w w:val="110"/>
        </w:rPr>
        <w:t>I deem</w:t>
      </w:r>
      <w:r>
        <w:rPr>
          <w:spacing w:val="-15"/>
          <w:w w:val="110"/>
        </w:rPr>
        <w:t xml:space="preserve"> </w:t>
      </w:r>
      <w:r>
        <w:rPr>
          <w:w w:val="110"/>
        </w:rPr>
        <w:t>to</w:t>
      </w:r>
      <w:r>
        <w:rPr>
          <w:spacing w:val="-14"/>
          <w:w w:val="110"/>
        </w:rPr>
        <w:t xml:space="preserve"> </w:t>
      </w:r>
      <w:r>
        <w:rPr>
          <w:w w:val="110"/>
        </w:rPr>
        <w:t>be</w:t>
      </w:r>
      <w:r>
        <w:rPr>
          <w:spacing w:val="-14"/>
          <w:w w:val="110"/>
        </w:rPr>
        <w:t xml:space="preserve"> </w:t>
      </w:r>
      <w:r>
        <w:rPr>
          <w:w w:val="110"/>
        </w:rPr>
        <w:t>extreme</w:t>
      </w:r>
      <w:r>
        <w:rPr>
          <w:spacing w:val="-14"/>
          <w:w w:val="110"/>
        </w:rPr>
        <w:t xml:space="preserve"> </w:t>
      </w:r>
      <w:r>
        <w:rPr>
          <w:w w:val="110"/>
        </w:rPr>
        <w:t>or</w:t>
      </w:r>
      <w:r>
        <w:rPr>
          <w:spacing w:val="-15"/>
          <w:w w:val="110"/>
        </w:rPr>
        <w:t xml:space="preserve"> </w:t>
      </w:r>
      <w:r>
        <w:rPr>
          <w:w w:val="110"/>
        </w:rPr>
        <w:t>unique.</w:t>
      </w:r>
    </w:p>
    <w:p w14:paraId="56260F1D" w14:textId="77777777" w:rsidR="00840533" w:rsidRDefault="00840533">
      <w:pPr>
        <w:pStyle w:val="BodyText"/>
        <w:spacing w:before="3"/>
        <w:rPr>
          <w:sz w:val="23"/>
        </w:rPr>
      </w:pPr>
    </w:p>
    <w:p w14:paraId="7A333D31" w14:textId="467BB9CD" w:rsidR="00FF1556" w:rsidRDefault="00086D2B">
      <w:pPr>
        <w:pStyle w:val="Heading1"/>
        <w:numPr>
          <w:ilvl w:val="0"/>
          <w:numId w:val="1"/>
        </w:numPr>
        <w:tabs>
          <w:tab w:val="left" w:pos="570"/>
          <w:tab w:val="left" w:pos="8129"/>
        </w:tabs>
        <w:spacing w:before="1"/>
        <w:ind w:left="569" w:hanging="361"/>
      </w:pPr>
      <w:r>
        <w:rPr>
          <w:w w:val="105"/>
        </w:rPr>
        <w:t>For Hearing People Only Discussions</w:t>
      </w:r>
      <w:r w:rsidR="00C143C6">
        <w:rPr>
          <w:w w:val="105"/>
        </w:rPr>
        <w:t xml:space="preserve"> </w:t>
      </w:r>
      <w:r>
        <w:rPr>
          <w:w w:val="105"/>
        </w:rPr>
        <w:t>1</w:t>
      </w:r>
      <w:r w:rsidR="00C143C6">
        <w:rPr>
          <w:w w:val="105"/>
        </w:rPr>
        <w:t>0%</w:t>
      </w:r>
    </w:p>
    <w:p w14:paraId="4D894DDE" w14:textId="527CD163" w:rsidR="00840533" w:rsidRPr="00086D2B" w:rsidRDefault="00086D2B" w:rsidP="00840533">
      <w:pPr>
        <w:pStyle w:val="BodyText"/>
        <w:spacing w:before="7" w:line="244" w:lineRule="auto"/>
        <w:ind w:left="209" w:right="248"/>
        <w:rPr>
          <w:w w:val="110"/>
        </w:rPr>
      </w:pPr>
      <w:r>
        <w:rPr>
          <w:w w:val="110"/>
        </w:rPr>
        <w:t xml:space="preserve">You will have the opportunity to discuss </w:t>
      </w:r>
      <w:r>
        <w:rPr>
          <w:i/>
          <w:iCs/>
          <w:w w:val="110"/>
        </w:rPr>
        <w:t xml:space="preserve">For Hearing People Only </w:t>
      </w:r>
      <w:r>
        <w:rPr>
          <w:w w:val="110"/>
        </w:rPr>
        <w:t xml:space="preserve">on your Canvas discussion boards. You will be discussing various chapters in the textbook while providing your experiences, insights, asking questions to your peers. Further details are given in-class and on Canvas. </w:t>
      </w:r>
    </w:p>
    <w:p w14:paraId="3C217F03" w14:textId="77777777" w:rsidR="00FF1556" w:rsidRDefault="00FF1556">
      <w:pPr>
        <w:pStyle w:val="BodyText"/>
        <w:spacing w:before="4"/>
      </w:pPr>
    </w:p>
    <w:p w14:paraId="6C126EF4" w14:textId="77777777" w:rsidR="00FF1556" w:rsidRDefault="00C143C6">
      <w:pPr>
        <w:pStyle w:val="BodyText"/>
        <w:spacing w:line="244" w:lineRule="auto"/>
        <w:ind w:left="209" w:right="327"/>
      </w:pPr>
      <w:r>
        <w:rPr>
          <w:b/>
          <w:w w:val="105"/>
        </w:rPr>
        <w:t xml:space="preserve">ASL Zone: </w:t>
      </w:r>
      <w:r>
        <w:rPr>
          <w:w w:val="105"/>
        </w:rPr>
        <w:t>This classroom is ASL Zone, avoid voicing or English mouthing during class time. Once the professor enters the classroom, please silence yourself and sign with your class peers. Talking without signing in the presence of a Deaf professor or any Deaf person is considered rude in Deaf culture. Write notes to each other if you must or SIGN! This NO VOICE rule will be enforced from the beginning until the end of the class. Disruptive students will be asked to leave the class.</w:t>
      </w:r>
    </w:p>
    <w:p w14:paraId="1A3770D1" w14:textId="5DD7DE9A" w:rsidR="00FF1556" w:rsidRDefault="00FF1556">
      <w:pPr>
        <w:pStyle w:val="BodyText"/>
        <w:spacing w:before="3"/>
      </w:pPr>
    </w:p>
    <w:p w14:paraId="3D83A0F9" w14:textId="45FD6DC1" w:rsidR="00C143C6" w:rsidRDefault="00C143C6" w:rsidP="00C143C6">
      <w:pPr>
        <w:pStyle w:val="Heading1"/>
        <w:ind w:left="3333" w:right="3333"/>
        <w:jc w:val="center"/>
      </w:pPr>
      <w:r>
        <w:rPr>
          <w:w w:val="105"/>
        </w:rPr>
        <w:t>Tentative Course Schedule</w:t>
      </w:r>
      <w:r w:rsidR="0048159F">
        <w:rPr>
          <w:w w:val="105"/>
        </w:rPr>
        <w:t xml:space="preserve">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C143C6" w14:paraId="5D5FCE5B" w14:textId="77777777" w:rsidTr="00E654E8">
        <w:trPr>
          <w:trHeight w:val="441"/>
        </w:trPr>
        <w:tc>
          <w:tcPr>
            <w:tcW w:w="1524" w:type="dxa"/>
            <w:tcBorders>
              <w:left w:val="nil"/>
              <w:right w:val="single" w:sz="6" w:space="0" w:color="000000"/>
            </w:tcBorders>
          </w:tcPr>
          <w:p w14:paraId="503A5FE1" w14:textId="77777777" w:rsidR="00C143C6" w:rsidRPr="00C143C6" w:rsidRDefault="00C143C6" w:rsidP="00E654E8">
            <w:pPr>
              <w:pStyle w:val="TableParagraph"/>
              <w:ind w:right="358"/>
              <w:jc w:val="right"/>
              <w:rPr>
                <w:b/>
                <w:bCs/>
                <w:i/>
                <w:iCs/>
                <w:w w:val="110"/>
                <w:sz w:val="24"/>
              </w:rPr>
            </w:pPr>
            <w:r w:rsidRPr="00C143C6">
              <w:rPr>
                <w:b/>
                <w:bCs/>
                <w:i/>
                <w:iCs/>
                <w:w w:val="110"/>
                <w:sz w:val="24"/>
              </w:rPr>
              <w:t>Week</w:t>
            </w:r>
          </w:p>
        </w:tc>
        <w:tc>
          <w:tcPr>
            <w:tcW w:w="8014" w:type="dxa"/>
            <w:tcBorders>
              <w:left w:val="single" w:sz="6" w:space="0" w:color="000000"/>
              <w:right w:val="nil"/>
            </w:tcBorders>
          </w:tcPr>
          <w:p w14:paraId="6A7D20CA" w14:textId="77777777" w:rsidR="00C143C6" w:rsidRPr="00C143C6" w:rsidRDefault="00C143C6" w:rsidP="00E654E8">
            <w:pPr>
              <w:pStyle w:val="TableParagraph"/>
              <w:ind w:left="706"/>
              <w:rPr>
                <w:b/>
                <w:bCs/>
                <w:i/>
                <w:iCs/>
                <w:sz w:val="24"/>
              </w:rPr>
            </w:pPr>
            <w:r w:rsidRPr="00C143C6">
              <w:rPr>
                <w:b/>
                <w:bCs/>
                <w:i/>
                <w:iCs/>
                <w:sz w:val="24"/>
              </w:rPr>
              <w:t>Unit</w:t>
            </w:r>
          </w:p>
        </w:tc>
      </w:tr>
      <w:tr w:rsidR="00C143C6" w14:paraId="58A2C8AC" w14:textId="77777777" w:rsidTr="00E654E8">
        <w:trPr>
          <w:trHeight w:val="441"/>
        </w:trPr>
        <w:tc>
          <w:tcPr>
            <w:tcW w:w="1524" w:type="dxa"/>
            <w:tcBorders>
              <w:left w:val="nil"/>
              <w:right w:val="single" w:sz="6" w:space="0" w:color="000000"/>
            </w:tcBorders>
          </w:tcPr>
          <w:p w14:paraId="3F7C6541" w14:textId="77777777" w:rsidR="00C143C6" w:rsidRDefault="00C143C6" w:rsidP="00E654E8">
            <w:pPr>
              <w:pStyle w:val="TableParagraph"/>
              <w:ind w:right="358"/>
              <w:jc w:val="right"/>
              <w:rPr>
                <w:w w:val="110"/>
                <w:sz w:val="24"/>
              </w:rPr>
            </w:pPr>
            <w:r>
              <w:rPr>
                <w:w w:val="110"/>
                <w:sz w:val="24"/>
              </w:rPr>
              <w:t xml:space="preserve">  1</w:t>
            </w:r>
          </w:p>
        </w:tc>
        <w:tc>
          <w:tcPr>
            <w:tcW w:w="8014" w:type="dxa"/>
            <w:tcBorders>
              <w:left w:val="single" w:sz="6" w:space="0" w:color="000000"/>
              <w:right w:val="nil"/>
            </w:tcBorders>
          </w:tcPr>
          <w:p w14:paraId="2245538B" w14:textId="77777777" w:rsidR="00C143C6" w:rsidRDefault="00C143C6" w:rsidP="00E654E8">
            <w:pPr>
              <w:pStyle w:val="TableParagraph"/>
              <w:ind w:left="706"/>
              <w:rPr>
                <w:sz w:val="24"/>
              </w:rPr>
            </w:pPr>
            <w:r>
              <w:rPr>
                <w:sz w:val="24"/>
              </w:rPr>
              <w:t>Syllabus | Unit 7: It’s all about: Food! (7.1)</w:t>
            </w:r>
          </w:p>
        </w:tc>
      </w:tr>
      <w:tr w:rsidR="00C143C6" w14:paraId="7887A402" w14:textId="77777777" w:rsidTr="00E654E8">
        <w:trPr>
          <w:trHeight w:val="441"/>
        </w:trPr>
        <w:tc>
          <w:tcPr>
            <w:tcW w:w="1524" w:type="dxa"/>
            <w:tcBorders>
              <w:left w:val="nil"/>
              <w:right w:val="single" w:sz="6" w:space="0" w:color="000000"/>
            </w:tcBorders>
          </w:tcPr>
          <w:p w14:paraId="77F94BC4" w14:textId="77777777" w:rsidR="00C143C6" w:rsidRDefault="00C143C6" w:rsidP="00E654E8">
            <w:pPr>
              <w:pStyle w:val="TableParagraph"/>
              <w:ind w:right="358"/>
              <w:jc w:val="right"/>
              <w:rPr>
                <w:sz w:val="24"/>
              </w:rPr>
            </w:pPr>
            <w:r>
              <w:rPr>
                <w:w w:val="110"/>
                <w:sz w:val="24"/>
              </w:rPr>
              <w:t>2</w:t>
            </w:r>
          </w:p>
        </w:tc>
        <w:tc>
          <w:tcPr>
            <w:tcW w:w="8014" w:type="dxa"/>
            <w:tcBorders>
              <w:left w:val="single" w:sz="6" w:space="0" w:color="000000"/>
              <w:right w:val="nil"/>
            </w:tcBorders>
          </w:tcPr>
          <w:p w14:paraId="31DCA3E0" w14:textId="77777777" w:rsidR="00C143C6" w:rsidRDefault="00C143C6" w:rsidP="00E654E8">
            <w:pPr>
              <w:pStyle w:val="TableParagraph"/>
              <w:ind w:left="706"/>
              <w:rPr>
                <w:sz w:val="24"/>
              </w:rPr>
            </w:pPr>
            <w:r>
              <w:rPr>
                <w:sz w:val="24"/>
              </w:rPr>
              <w:t>Unit 7.2 &amp; 7.3</w:t>
            </w:r>
          </w:p>
        </w:tc>
      </w:tr>
      <w:tr w:rsidR="00C143C6" w14:paraId="3E10A348" w14:textId="77777777" w:rsidTr="00E654E8">
        <w:trPr>
          <w:trHeight w:val="441"/>
        </w:trPr>
        <w:tc>
          <w:tcPr>
            <w:tcW w:w="1524" w:type="dxa"/>
            <w:tcBorders>
              <w:left w:val="nil"/>
              <w:right w:val="single" w:sz="6" w:space="0" w:color="000000"/>
            </w:tcBorders>
          </w:tcPr>
          <w:p w14:paraId="06ABE68D" w14:textId="77777777" w:rsidR="00C143C6" w:rsidRDefault="00C143C6" w:rsidP="00E654E8">
            <w:pPr>
              <w:pStyle w:val="TableParagraph"/>
              <w:ind w:right="382"/>
              <w:jc w:val="right"/>
              <w:rPr>
                <w:sz w:val="24"/>
              </w:rPr>
            </w:pPr>
            <w:r>
              <w:rPr>
                <w:w w:val="110"/>
                <w:sz w:val="24"/>
              </w:rPr>
              <w:t>3</w:t>
            </w:r>
          </w:p>
        </w:tc>
        <w:tc>
          <w:tcPr>
            <w:tcW w:w="8014" w:type="dxa"/>
            <w:tcBorders>
              <w:left w:val="single" w:sz="6" w:space="0" w:color="000000"/>
              <w:right w:val="nil"/>
            </w:tcBorders>
          </w:tcPr>
          <w:p w14:paraId="0BB87296" w14:textId="77777777" w:rsidR="00C143C6" w:rsidRDefault="00C143C6" w:rsidP="00E654E8">
            <w:pPr>
              <w:pStyle w:val="TableParagraph"/>
              <w:ind w:left="706"/>
              <w:rPr>
                <w:sz w:val="24"/>
              </w:rPr>
            </w:pPr>
            <w:r>
              <w:rPr>
                <w:sz w:val="24"/>
              </w:rPr>
              <w:t xml:space="preserve">Unit 7.4 &amp; 7.5 </w:t>
            </w:r>
            <w:r>
              <w:rPr>
                <w:w w:val="130"/>
                <w:sz w:val="24"/>
              </w:rPr>
              <w:t xml:space="preserve">| </w:t>
            </w:r>
            <w:r>
              <w:rPr>
                <w:sz w:val="24"/>
              </w:rPr>
              <w:t>Unit 7 SOAR</w:t>
            </w:r>
          </w:p>
        </w:tc>
      </w:tr>
      <w:tr w:rsidR="00C143C6" w14:paraId="56A54210" w14:textId="77777777" w:rsidTr="00E654E8">
        <w:trPr>
          <w:trHeight w:val="431"/>
        </w:trPr>
        <w:tc>
          <w:tcPr>
            <w:tcW w:w="1524" w:type="dxa"/>
            <w:tcBorders>
              <w:left w:val="nil"/>
              <w:bottom w:val="single" w:sz="48" w:space="0" w:color="FFFFFF"/>
              <w:right w:val="single" w:sz="6" w:space="0" w:color="000000"/>
            </w:tcBorders>
          </w:tcPr>
          <w:p w14:paraId="1F54E33D" w14:textId="77777777" w:rsidR="00C143C6" w:rsidRDefault="00C143C6" w:rsidP="00E654E8">
            <w:pPr>
              <w:pStyle w:val="TableParagraph"/>
              <w:ind w:right="358"/>
              <w:jc w:val="right"/>
              <w:rPr>
                <w:sz w:val="24"/>
              </w:rPr>
            </w:pPr>
            <w:r>
              <w:rPr>
                <w:w w:val="110"/>
                <w:sz w:val="24"/>
              </w:rPr>
              <w:t>4</w:t>
            </w:r>
          </w:p>
        </w:tc>
        <w:tc>
          <w:tcPr>
            <w:tcW w:w="8014" w:type="dxa"/>
            <w:tcBorders>
              <w:left w:val="single" w:sz="6" w:space="0" w:color="000000"/>
              <w:bottom w:val="single" w:sz="48" w:space="0" w:color="FFFFFF"/>
              <w:right w:val="nil"/>
            </w:tcBorders>
          </w:tcPr>
          <w:p w14:paraId="169E6C16" w14:textId="77777777" w:rsidR="00C143C6" w:rsidRDefault="00C143C6" w:rsidP="00E654E8">
            <w:pPr>
              <w:pStyle w:val="TableParagraph"/>
              <w:ind w:left="706"/>
              <w:rPr>
                <w:sz w:val="24"/>
              </w:rPr>
            </w:pPr>
            <w:r>
              <w:rPr>
                <w:w w:val="105"/>
                <w:sz w:val="24"/>
              </w:rPr>
              <w:t>Unit 8: People Among Us (8.1 - 8.2)</w:t>
            </w:r>
          </w:p>
        </w:tc>
      </w:tr>
      <w:tr w:rsidR="00C143C6" w14:paraId="6400B6C9" w14:textId="77777777" w:rsidTr="00E654E8">
        <w:trPr>
          <w:trHeight w:val="345"/>
        </w:trPr>
        <w:tc>
          <w:tcPr>
            <w:tcW w:w="1524" w:type="dxa"/>
            <w:tcBorders>
              <w:top w:val="single" w:sz="48" w:space="0" w:color="FFFFFF"/>
              <w:left w:val="nil"/>
              <w:right w:val="single" w:sz="6" w:space="0" w:color="000000"/>
            </w:tcBorders>
          </w:tcPr>
          <w:p w14:paraId="1CE430E3" w14:textId="77777777" w:rsidR="00C143C6" w:rsidRDefault="00C143C6" w:rsidP="00E654E8">
            <w:pPr>
              <w:pStyle w:val="TableParagraph"/>
              <w:spacing w:before="0" w:line="258" w:lineRule="exact"/>
              <w:ind w:right="358"/>
              <w:jc w:val="right"/>
              <w:rPr>
                <w:sz w:val="24"/>
              </w:rPr>
            </w:pPr>
            <w:r>
              <w:rPr>
                <w:w w:val="110"/>
                <w:sz w:val="24"/>
              </w:rPr>
              <w:t>5</w:t>
            </w:r>
          </w:p>
        </w:tc>
        <w:tc>
          <w:tcPr>
            <w:tcW w:w="8014" w:type="dxa"/>
            <w:tcBorders>
              <w:top w:val="single" w:sz="48" w:space="0" w:color="FFFFFF"/>
              <w:left w:val="single" w:sz="6" w:space="0" w:color="000000"/>
              <w:right w:val="nil"/>
            </w:tcBorders>
          </w:tcPr>
          <w:p w14:paraId="79343C78" w14:textId="77777777" w:rsidR="00C143C6" w:rsidRDefault="00C143C6" w:rsidP="00E654E8">
            <w:pPr>
              <w:pStyle w:val="TableParagraph"/>
              <w:spacing w:before="0" w:line="258" w:lineRule="exact"/>
              <w:ind w:left="706"/>
              <w:rPr>
                <w:sz w:val="24"/>
              </w:rPr>
            </w:pPr>
            <w:r>
              <w:rPr>
                <w:sz w:val="24"/>
              </w:rPr>
              <w:t>Unit 8.3 &amp; Unit 8 SOAR</w:t>
            </w:r>
          </w:p>
        </w:tc>
      </w:tr>
      <w:tr w:rsidR="00C143C6" w14:paraId="36C1648F" w14:textId="77777777" w:rsidTr="00E654E8">
        <w:trPr>
          <w:trHeight w:val="441"/>
        </w:trPr>
        <w:tc>
          <w:tcPr>
            <w:tcW w:w="1524" w:type="dxa"/>
            <w:tcBorders>
              <w:left w:val="nil"/>
              <w:right w:val="single" w:sz="6" w:space="0" w:color="000000"/>
            </w:tcBorders>
          </w:tcPr>
          <w:p w14:paraId="0A712C24" w14:textId="77777777" w:rsidR="00C143C6" w:rsidRDefault="00C143C6" w:rsidP="00E654E8">
            <w:pPr>
              <w:pStyle w:val="TableParagraph"/>
              <w:ind w:right="358"/>
              <w:jc w:val="right"/>
              <w:rPr>
                <w:sz w:val="24"/>
              </w:rPr>
            </w:pPr>
            <w:r>
              <w:rPr>
                <w:w w:val="110"/>
                <w:sz w:val="24"/>
              </w:rPr>
              <w:t>6</w:t>
            </w:r>
          </w:p>
        </w:tc>
        <w:tc>
          <w:tcPr>
            <w:tcW w:w="8014" w:type="dxa"/>
            <w:tcBorders>
              <w:left w:val="single" w:sz="6" w:space="0" w:color="000000"/>
              <w:right w:val="nil"/>
            </w:tcBorders>
          </w:tcPr>
          <w:p w14:paraId="32B722DE" w14:textId="77777777" w:rsidR="00C143C6" w:rsidRDefault="00C143C6" w:rsidP="00E654E8">
            <w:pPr>
              <w:pStyle w:val="TableParagraph"/>
              <w:ind w:left="706"/>
              <w:rPr>
                <w:sz w:val="24"/>
              </w:rPr>
            </w:pPr>
            <w:r>
              <w:rPr>
                <w:w w:val="110"/>
                <w:sz w:val="24"/>
              </w:rPr>
              <w:t xml:space="preserve">Unit 7 &amp; 8 Review </w:t>
            </w:r>
            <w:r>
              <w:rPr>
                <w:w w:val="130"/>
                <w:sz w:val="24"/>
              </w:rPr>
              <w:t xml:space="preserve">| </w:t>
            </w:r>
            <w:r>
              <w:rPr>
                <w:w w:val="110"/>
                <w:sz w:val="24"/>
              </w:rPr>
              <w:t>Unit 7 &amp; 8 Test</w:t>
            </w:r>
          </w:p>
        </w:tc>
      </w:tr>
      <w:tr w:rsidR="00C143C6" w14:paraId="4BD1E81B" w14:textId="77777777" w:rsidTr="00E654E8">
        <w:trPr>
          <w:trHeight w:val="441"/>
        </w:trPr>
        <w:tc>
          <w:tcPr>
            <w:tcW w:w="1524" w:type="dxa"/>
            <w:tcBorders>
              <w:left w:val="nil"/>
              <w:right w:val="single" w:sz="6" w:space="0" w:color="000000"/>
            </w:tcBorders>
          </w:tcPr>
          <w:p w14:paraId="343B877C" w14:textId="77777777" w:rsidR="00C143C6" w:rsidRDefault="00C143C6" w:rsidP="00E654E8">
            <w:pPr>
              <w:pStyle w:val="TableParagraph"/>
              <w:ind w:right="358"/>
              <w:jc w:val="right"/>
              <w:rPr>
                <w:sz w:val="24"/>
              </w:rPr>
            </w:pPr>
            <w:r>
              <w:rPr>
                <w:w w:val="110"/>
                <w:sz w:val="24"/>
              </w:rPr>
              <w:t>7</w:t>
            </w:r>
          </w:p>
        </w:tc>
        <w:tc>
          <w:tcPr>
            <w:tcW w:w="8014" w:type="dxa"/>
            <w:tcBorders>
              <w:left w:val="single" w:sz="6" w:space="0" w:color="000000"/>
              <w:right w:val="nil"/>
            </w:tcBorders>
          </w:tcPr>
          <w:p w14:paraId="6AC9691A" w14:textId="77777777" w:rsidR="00C143C6" w:rsidRDefault="00C143C6" w:rsidP="00E654E8">
            <w:pPr>
              <w:pStyle w:val="TableParagraph"/>
              <w:ind w:left="706"/>
              <w:rPr>
                <w:sz w:val="24"/>
              </w:rPr>
            </w:pPr>
            <w:r>
              <w:rPr>
                <w:sz w:val="24"/>
              </w:rPr>
              <w:t>Unit 9: My Home (9.1 &amp; 9.2)</w:t>
            </w:r>
          </w:p>
        </w:tc>
      </w:tr>
      <w:tr w:rsidR="00C143C6" w14:paraId="648B8725" w14:textId="77777777" w:rsidTr="00E654E8">
        <w:trPr>
          <w:trHeight w:val="431"/>
        </w:trPr>
        <w:tc>
          <w:tcPr>
            <w:tcW w:w="1524" w:type="dxa"/>
            <w:tcBorders>
              <w:left w:val="nil"/>
              <w:bottom w:val="single" w:sz="48" w:space="0" w:color="FFFFFF"/>
              <w:right w:val="single" w:sz="6" w:space="0" w:color="000000"/>
            </w:tcBorders>
          </w:tcPr>
          <w:p w14:paraId="4EC22FBF" w14:textId="77777777" w:rsidR="00C143C6" w:rsidRDefault="00C143C6" w:rsidP="00E654E8">
            <w:pPr>
              <w:pStyle w:val="TableParagraph"/>
              <w:ind w:right="358"/>
              <w:jc w:val="right"/>
              <w:rPr>
                <w:sz w:val="24"/>
              </w:rPr>
            </w:pPr>
            <w:r>
              <w:rPr>
                <w:w w:val="110"/>
                <w:sz w:val="24"/>
              </w:rPr>
              <w:t>8</w:t>
            </w:r>
          </w:p>
        </w:tc>
        <w:tc>
          <w:tcPr>
            <w:tcW w:w="8014" w:type="dxa"/>
            <w:tcBorders>
              <w:left w:val="single" w:sz="6" w:space="0" w:color="000000"/>
              <w:bottom w:val="single" w:sz="48" w:space="0" w:color="FFFFFF"/>
              <w:right w:val="nil"/>
            </w:tcBorders>
          </w:tcPr>
          <w:p w14:paraId="0AAE875C" w14:textId="77777777" w:rsidR="00C143C6" w:rsidRDefault="00C143C6" w:rsidP="00E654E8">
            <w:pPr>
              <w:pStyle w:val="TableParagraph"/>
              <w:ind w:left="706"/>
              <w:rPr>
                <w:sz w:val="24"/>
              </w:rPr>
            </w:pPr>
            <w:r>
              <w:rPr>
                <w:sz w:val="24"/>
              </w:rPr>
              <w:t xml:space="preserve">Unit 9.3 &amp; 9.4 </w:t>
            </w:r>
            <w:r>
              <w:rPr>
                <w:w w:val="130"/>
                <w:sz w:val="24"/>
              </w:rPr>
              <w:t xml:space="preserve">| </w:t>
            </w:r>
            <w:r>
              <w:rPr>
                <w:sz w:val="24"/>
              </w:rPr>
              <w:t>Unit 9 SOAR</w:t>
            </w:r>
          </w:p>
        </w:tc>
      </w:tr>
      <w:tr w:rsidR="00C143C6" w14:paraId="78A97110" w14:textId="77777777" w:rsidTr="00E654E8">
        <w:trPr>
          <w:trHeight w:val="345"/>
        </w:trPr>
        <w:tc>
          <w:tcPr>
            <w:tcW w:w="1524" w:type="dxa"/>
            <w:tcBorders>
              <w:top w:val="single" w:sz="48" w:space="0" w:color="FFFFFF"/>
              <w:left w:val="nil"/>
              <w:right w:val="single" w:sz="6" w:space="0" w:color="000000"/>
            </w:tcBorders>
          </w:tcPr>
          <w:p w14:paraId="57CC9585" w14:textId="77777777" w:rsidR="00C143C6" w:rsidRDefault="00C143C6" w:rsidP="00E654E8">
            <w:pPr>
              <w:pStyle w:val="TableParagraph"/>
              <w:spacing w:before="0" w:line="258" w:lineRule="exact"/>
              <w:ind w:right="358"/>
              <w:jc w:val="right"/>
              <w:rPr>
                <w:sz w:val="24"/>
              </w:rPr>
            </w:pPr>
            <w:r>
              <w:rPr>
                <w:w w:val="110"/>
                <w:sz w:val="24"/>
              </w:rPr>
              <w:t>9</w:t>
            </w:r>
          </w:p>
        </w:tc>
        <w:tc>
          <w:tcPr>
            <w:tcW w:w="8014" w:type="dxa"/>
            <w:tcBorders>
              <w:top w:val="single" w:sz="48" w:space="0" w:color="FFFFFF"/>
              <w:left w:val="single" w:sz="6" w:space="0" w:color="000000"/>
              <w:right w:val="nil"/>
            </w:tcBorders>
          </w:tcPr>
          <w:p w14:paraId="5E90EB8D" w14:textId="77777777" w:rsidR="00C143C6" w:rsidRDefault="00C143C6" w:rsidP="00E654E8">
            <w:pPr>
              <w:pStyle w:val="TableParagraph"/>
              <w:spacing w:before="0" w:line="258" w:lineRule="exact"/>
              <w:ind w:left="706"/>
              <w:rPr>
                <w:sz w:val="24"/>
              </w:rPr>
            </w:pPr>
            <w:r>
              <w:rPr>
                <w:w w:val="105"/>
                <w:sz w:val="24"/>
              </w:rPr>
              <w:t>Unit 10: Finances and the Workplace (10.1 - 10.4)</w:t>
            </w:r>
          </w:p>
        </w:tc>
      </w:tr>
      <w:tr w:rsidR="00C143C6" w14:paraId="6F8F8C08" w14:textId="77777777" w:rsidTr="00E654E8">
        <w:trPr>
          <w:trHeight w:val="441"/>
        </w:trPr>
        <w:tc>
          <w:tcPr>
            <w:tcW w:w="1524" w:type="dxa"/>
            <w:tcBorders>
              <w:left w:val="nil"/>
              <w:right w:val="single" w:sz="6" w:space="0" w:color="000000"/>
            </w:tcBorders>
          </w:tcPr>
          <w:p w14:paraId="176361C9" w14:textId="77777777" w:rsidR="00C143C6" w:rsidRDefault="00C143C6" w:rsidP="00E654E8">
            <w:pPr>
              <w:pStyle w:val="TableParagraph"/>
              <w:ind w:right="291"/>
              <w:jc w:val="right"/>
              <w:rPr>
                <w:sz w:val="24"/>
              </w:rPr>
            </w:pPr>
            <w:r>
              <w:rPr>
                <w:w w:val="110"/>
                <w:sz w:val="24"/>
              </w:rPr>
              <w:t>10</w:t>
            </w:r>
          </w:p>
        </w:tc>
        <w:tc>
          <w:tcPr>
            <w:tcW w:w="8014" w:type="dxa"/>
            <w:tcBorders>
              <w:left w:val="single" w:sz="6" w:space="0" w:color="000000"/>
              <w:right w:val="nil"/>
            </w:tcBorders>
          </w:tcPr>
          <w:p w14:paraId="5AAB0FF2" w14:textId="77777777" w:rsidR="00C143C6" w:rsidRDefault="00C143C6" w:rsidP="00E654E8">
            <w:pPr>
              <w:pStyle w:val="TableParagraph"/>
              <w:ind w:left="706"/>
              <w:rPr>
                <w:sz w:val="24"/>
              </w:rPr>
            </w:pPr>
            <w:r>
              <w:rPr>
                <w:w w:val="110"/>
                <w:sz w:val="24"/>
              </w:rPr>
              <w:t xml:space="preserve">Unit 10.5-10.6 </w:t>
            </w:r>
            <w:r>
              <w:rPr>
                <w:w w:val="130"/>
                <w:sz w:val="24"/>
              </w:rPr>
              <w:t xml:space="preserve">| </w:t>
            </w:r>
            <w:r>
              <w:rPr>
                <w:w w:val="110"/>
                <w:sz w:val="24"/>
              </w:rPr>
              <w:t>Unit 10 SOAR</w:t>
            </w:r>
          </w:p>
        </w:tc>
      </w:tr>
      <w:tr w:rsidR="00C143C6" w14:paraId="385FFA8B" w14:textId="77777777" w:rsidTr="00E654E8">
        <w:trPr>
          <w:trHeight w:val="441"/>
        </w:trPr>
        <w:tc>
          <w:tcPr>
            <w:tcW w:w="1524" w:type="dxa"/>
            <w:tcBorders>
              <w:left w:val="nil"/>
              <w:right w:val="single" w:sz="6" w:space="0" w:color="000000"/>
            </w:tcBorders>
          </w:tcPr>
          <w:p w14:paraId="70FBF5EE" w14:textId="77777777" w:rsidR="00C143C6" w:rsidRDefault="00C143C6" w:rsidP="00E654E8">
            <w:pPr>
              <w:pStyle w:val="TableParagraph"/>
              <w:ind w:right="291"/>
              <w:jc w:val="right"/>
              <w:rPr>
                <w:sz w:val="24"/>
              </w:rPr>
            </w:pPr>
            <w:r>
              <w:rPr>
                <w:w w:val="110"/>
                <w:sz w:val="24"/>
              </w:rPr>
              <w:t>11</w:t>
            </w:r>
          </w:p>
        </w:tc>
        <w:tc>
          <w:tcPr>
            <w:tcW w:w="8014" w:type="dxa"/>
            <w:tcBorders>
              <w:left w:val="single" w:sz="6" w:space="0" w:color="000000"/>
              <w:right w:val="nil"/>
            </w:tcBorders>
          </w:tcPr>
          <w:p w14:paraId="0D16A260" w14:textId="77777777" w:rsidR="00C143C6" w:rsidRDefault="00C143C6" w:rsidP="00E654E8">
            <w:pPr>
              <w:pStyle w:val="TableParagraph"/>
              <w:ind w:left="706"/>
              <w:rPr>
                <w:sz w:val="24"/>
              </w:rPr>
            </w:pPr>
            <w:r>
              <w:rPr>
                <w:w w:val="110"/>
                <w:sz w:val="24"/>
              </w:rPr>
              <w:t xml:space="preserve">Unit 9 &amp; 10 Review </w:t>
            </w:r>
            <w:r>
              <w:rPr>
                <w:w w:val="130"/>
                <w:sz w:val="24"/>
              </w:rPr>
              <w:t xml:space="preserve">| </w:t>
            </w:r>
            <w:r>
              <w:rPr>
                <w:w w:val="110"/>
                <w:sz w:val="24"/>
              </w:rPr>
              <w:t>Unit 9 &amp; 10 Test</w:t>
            </w:r>
          </w:p>
        </w:tc>
      </w:tr>
      <w:tr w:rsidR="00C143C6" w14:paraId="768BD8EE" w14:textId="77777777" w:rsidTr="00E654E8">
        <w:trPr>
          <w:trHeight w:val="431"/>
        </w:trPr>
        <w:tc>
          <w:tcPr>
            <w:tcW w:w="1524" w:type="dxa"/>
            <w:tcBorders>
              <w:left w:val="nil"/>
              <w:bottom w:val="single" w:sz="48" w:space="0" w:color="FFFFFF"/>
              <w:right w:val="single" w:sz="6" w:space="0" w:color="000000"/>
            </w:tcBorders>
          </w:tcPr>
          <w:p w14:paraId="551B6CC7" w14:textId="77777777" w:rsidR="00C143C6" w:rsidRDefault="00C143C6" w:rsidP="00E654E8">
            <w:pPr>
              <w:pStyle w:val="TableParagraph"/>
              <w:ind w:right="291"/>
              <w:jc w:val="right"/>
              <w:rPr>
                <w:sz w:val="24"/>
              </w:rPr>
            </w:pPr>
            <w:r>
              <w:rPr>
                <w:w w:val="110"/>
                <w:sz w:val="24"/>
              </w:rPr>
              <w:t>12</w:t>
            </w:r>
          </w:p>
        </w:tc>
        <w:tc>
          <w:tcPr>
            <w:tcW w:w="8014" w:type="dxa"/>
            <w:tcBorders>
              <w:left w:val="single" w:sz="6" w:space="0" w:color="000000"/>
              <w:bottom w:val="single" w:sz="48" w:space="0" w:color="FFFFFF"/>
              <w:right w:val="nil"/>
            </w:tcBorders>
          </w:tcPr>
          <w:p w14:paraId="1828F6AC" w14:textId="77777777" w:rsidR="00C143C6" w:rsidRDefault="00C143C6" w:rsidP="00E654E8">
            <w:pPr>
              <w:pStyle w:val="TableParagraph"/>
              <w:ind w:left="706"/>
              <w:rPr>
                <w:sz w:val="24"/>
              </w:rPr>
            </w:pPr>
            <w:r>
              <w:rPr>
                <w:w w:val="105"/>
                <w:sz w:val="24"/>
              </w:rPr>
              <w:t>Unit 11: Wellness and Fitness (11.1 &amp; 11.2)</w:t>
            </w:r>
          </w:p>
        </w:tc>
      </w:tr>
      <w:tr w:rsidR="00C143C6" w14:paraId="1A4595FD" w14:textId="77777777" w:rsidTr="00E654E8">
        <w:trPr>
          <w:trHeight w:val="345"/>
        </w:trPr>
        <w:tc>
          <w:tcPr>
            <w:tcW w:w="1524" w:type="dxa"/>
            <w:tcBorders>
              <w:top w:val="single" w:sz="48" w:space="0" w:color="FFFFFF"/>
              <w:left w:val="nil"/>
              <w:right w:val="single" w:sz="6" w:space="0" w:color="000000"/>
            </w:tcBorders>
          </w:tcPr>
          <w:p w14:paraId="6E0E285B" w14:textId="77777777" w:rsidR="00C143C6" w:rsidRDefault="00C143C6" w:rsidP="00E654E8">
            <w:pPr>
              <w:pStyle w:val="TableParagraph"/>
              <w:spacing w:before="0" w:line="258" w:lineRule="exact"/>
              <w:ind w:right="291"/>
              <w:jc w:val="right"/>
              <w:rPr>
                <w:sz w:val="24"/>
              </w:rPr>
            </w:pPr>
            <w:r>
              <w:rPr>
                <w:w w:val="110"/>
                <w:sz w:val="24"/>
              </w:rPr>
              <w:t>13</w:t>
            </w:r>
          </w:p>
        </w:tc>
        <w:tc>
          <w:tcPr>
            <w:tcW w:w="8014" w:type="dxa"/>
            <w:tcBorders>
              <w:top w:val="single" w:sz="48" w:space="0" w:color="FFFFFF"/>
              <w:left w:val="single" w:sz="6" w:space="0" w:color="000000"/>
              <w:right w:val="nil"/>
            </w:tcBorders>
          </w:tcPr>
          <w:p w14:paraId="302F1BAD" w14:textId="77777777" w:rsidR="00C143C6" w:rsidRDefault="00C143C6" w:rsidP="00E654E8">
            <w:pPr>
              <w:pStyle w:val="TableParagraph"/>
              <w:spacing w:before="0" w:line="258" w:lineRule="exact"/>
              <w:ind w:left="706"/>
              <w:rPr>
                <w:sz w:val="24"/>
              </w:rPr>
            </w:pPr>
            <w:r>
              <w:rPr>
                <w:w w:val="110"/>
                <w:sz w:val="24"/>
              </w:rPr>
              <w:t xml:space="preserve">Unit 11.3-11.5 </w:t>
            </w:r>
            <w:r>
              <w:rPr>
                <w:w w:val="130"/>
                <w:sz w:val="24"/>
              </w:rPr>
              <w:t xml:space="preserve">| </w:t>
            </w:r>
            <w:r>
              <w:rPr>
                <w:w w:val="110"/>
                <w:sz w:val="24"/>
              </w:rPr>
              <w:t>Unit 11 SOAR</w:t>
            </w:r>
          </w:p>
        </w:tc>
      </w:tr>
      <w:tr w:rsidR="00C143C6" w14:paraId="63BBE8EC" w14:textId="77777777" w:rsidTr="00E654E8">
        <w:trPr>
          <w:trHeight w:val="441"/>
        </w:trPr>
        <w:tc>
          <w:tcPr>
            <w:tcW w:w="1524" w:type="dxa"/>
            <w:tcBorders>
              <w:left w:val="nil"/>
              <w:right w:val="single" w:sz="6" w:space="0" w:color="000000"/>
            </w:tcBorders>
          </w:tcPr>
          <w:p w14:paraId="7A97D217" w14:textId="77777777" w:rsidR="00C143C6" w:rsidRDefault="00C143C6" w:rsidP="00E654E8">
            <w:pPr>
              <w:pStyle w:val="TableParagraph"/>
              <w:ind w:right="291"/>
              <w:jc w:val="right"/>
              <w:rPr>
                <w:sz w:val="24"/>
              </w:rPr>
            </w:pPr>
            <w:r>
              <w:rPr>
                <w:w w:val="110"/>
                <w:sz w:val="24"/>
              </w:rPr>
              <w:t>14</w:t>
            </w:r>
          </w:p>
        </w:tc>
        <w:tc>
          <w:tcPr>
            <w:tcW w:w="8014" w:type="dxa"/>
            <w:tcBorders>
              <w:left w:val="single" w:sz="6" w:space="0" w:color="000000"/>
              <w:right w:val="nil"/>
            </w:tcBorders>
          </w:tcPr>
          <w:p w14:paraId="2D63ABA0" w14:textId="77777777" w:rsidR="00C143C6" w:rsidRDefault="00C143C6" w:rsidP="00E654E8">
            <w:pPr>
              <w:pStyle w:val="TableParagraph"/>
              <w:ind w:left="706"/>
              <w:rPr>
                <w:sz w:val="24"/>
              </w:rPr>
            </w:pPr>
            <w:r>
              <w:rPr>
                <w:w w:val="105"/>
                <w:sz w:val="24"/>
              </w:rPr>
              <w:t>Unit 12: Destination (12.1 -</w:t>
            </w:r>
            <w:r>
              <w:rPr>
                <w:spacing w:val="55"/>
                <w:w w:val="105"/>
                <w:sz w:val="24"/>
              </w:rPr>
              <w:t xml:space="preserve"> </w:t>
            </w:r>
            <w:r>
              <w:rPr>
                <w:w w:val="105"/>
                <w:sz w:val="24"/>
              </w:rPr>
              <w:t>12.3)</w:t>
            </w:r>
          </w:p>
        </w:tc>
      </w:tr>
      <w:tr w:rsidR="00C143C6" w14:paraId="3A4CF741" w14:textId="77777777" w:rsidTr="00E654E8">
        <w:trPr>
          <w:trHeight w:val="441"/>
        </w:trPr>
        <w:tc>
          <w:tcPr>
            <w:tcW w:w="1524" w:type="dxa"/>
            <w:tcBorders>
              <w:left w:val="nil"/>
              <w:right w:val="single" w:sz="6" w:space="0" w:color="000000"/>
            </w:tcBorders>
          </w:tcPr>
          <w:p w14:paraId="3AE390BC" w14:textId="77777777" w:rsidR="00C143C6" w:rsidRDefault="00C143C6" w:rsidP="00E654E8">
            <w:pPr>
              <w:pStyle w:val="TableParagraph"/>
              <w:ind w:right="291"/>
              <w:jc w:val="right"/>
              <w:rPr>
                <w:sz w:val="24"/>
              </w:rPr>
            </w:pPr>
            <w:r>
              <w:rPr>
                <w:w w:val="110"/>
                <w:sz w:val="24"/>
              </w:rPr>
              <w:t>15</w:t>
            </w:r>
          </w:p>
        </w:tc>
        <w:tc>
          <w:tcPr>
            <w:tcW w:w="8014" w:type="dxa"/>
            <w:tcBorders>
              <w:left w:val="single" w:sz="6" w:space="0" w:color="000000"/>
              <w:right w:val="nil"/>
            </w:tcBorders>
          </w:tcPr>
          <w:p w14:paraId="47343E75" w14:textId="77777777" w:rsidR="00C143C6" w:rsidRDefault="00C143C6" w:rsidP="00E654E8">
            <w:pPr>
              <w:pStyle w:val="TableParagraph"/>
              <w:ind w:left="706"/>
              <w:rPr>
                <w:sz w:val="24"/>
              </w:rPr>
            </w:pPr>
            <w:r>
              <w:rPr>
                <w:w w:val="110"/>
                <w:sz w:val="24"/>
              </w:rPr>
              <w:t xml:space="preserve">Unit 12.4 - 12.6 </w:t>
            </w:r>
            <w:r>
              <w:rPr>
                <w:w w:val="130"/>
                <w:sz w:val="24"/>
              </w:rPr>
              <w:t xml:space="preserve">| </w:t>
            </w:r>
            <w:r>
              <w:rPr>
                <w:w w:val="110"/>
                <w:sz w:val="24"/>
              </w:rPr>
              <w:t xml:space="preserve">Unit 11 &amp; 12 Review </w:t>
            </w:r>
            <w:r>
              <w:rPr>
                <w:w w:val="130"/>
                <w:sz w:val="24"/>
              </w:rPr>
              <w:t xml:space="preserve">| </w:t>
            </w:r>
            <w:r>
              <w:rPr>
                <w:w w:val="110"/>
                <w:sz w:val="24"/>
              </w:rPr>
              <w:t>Unit 12 SOAR</w:t>
            </w:r>
          </w:p>
        </w:tc>
      </w:tr>
      <w:tr w:rsidR="00C143C6" w14:paraId="400CDDAB" w14:textId="77777777" w:rsidTr="00E654E8">
        <w:trPr>
          <w:trHeight w:val="445"/>
        </w:trPr>
        <w:tc>
          <w:tcPr>
            <w:tcW w:w="1524" w:type="dxa"/>
            <w:tcBorders>
              <w:left w:val="nil"/>
              <w:right w:val="single" w:sz="6" w:space="0" w:color="000000"/>
            </w:tcBorders>
          </w:tcPr>
          <w:p w14:paraId="35B64FE8" w14:textId="77777777" w:rsidR="00C143C6" w:rsidRDefault="00C143C6" w:rsidP="00E654E8">
            <w:pPr>
              <w:pStyle w:val="TableParagraph"/>
              <w:ind w:right="291"/>
              <w:jc w:val="right"/>
              <w:rPr>
                <w:sz w:val="24"/>
              </w:rPr>
            </w:pPr>
            <w:r>
              <w:rPr>
                <w:w w:val="110"/>
                <w:sz w:val="24"/>
              </w:rPr>
              <w:t>16</w:t>
            </w:r>
          </w:p>
        </w:tc>
        <w:tc>
          <w:tcPr>
            <w:tcW w:w="8014" w:type="dxa"/>
            <w:tcBorders>
              <w:left w:val="single" w:sz="6" w:space="0" w:color="000000"/>
              <w:right w:val="nil"/>
            </w:tcBorders>
          </w:tcPr>
          <w:p w14:paraId="2E244236" w14:textId="77777777" w:rsidR="00C143C6" w:rsidRDefault="00C143C6" w:rsidP="00E654E8">
            <w:pPr>
              <w:pStyle w:val="TableParagraph"/>
              <w:ind w:left="706"/>
              <w:rPr>
                <w:sz w:val="24"/>
              </w:rPr>
            </w:pPr>
            <w:r>
              <w:rPr>
                <w:w w:val="110"/>
                <w:sz w:val="24"/>
              </w:rPr>
              <w:t xml:space="preserve">Unit 11 &amp; 12 Test Review </w:t>
            </w:r>
            <w:r>
              <w:rPr>
                <w:w w:val="130"/>
                <w:sz w:val="24"/>
              </w:rPr>
              <w:t xml:space="preserve">| </w:t>
            </w:r>
            <w:r>
              <w:rPr>
                <w:w w:val="110"/>
                <w:sz w:val="24"/>
              </w:rPr>
              <w:t>Final Exam</w:t>
            </w:r>
          </w:p>
        </w:tc>
      </w:tr>
    </w:tbl>
    <w:p w14:paraId="57915761" w14:textId="0984401F" w:rsidR="00FF1556" w:rsidRPr="0048159F" w:rsidRDefault="00FF1556" w:rsidP="00086D2B">
      <w:pPr>
        <w:rPr>
          <w:sz w:val="24"/>
          <w:szCs w:val="24"/>
        </w:rPr>
      </w:pPr>
    </w:p>
    <w:sectPr w:rsidR="00FF1556" w:rsidRPr="0048159F">
      <w:pgSz w:w="12240" w:h="15840"/>
      <w:pgMar w:top="1440" w:right="12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7D9A"/>
    <w:multiLevelType w:val="hybridMultilevel"/>
    <w:tmpl w:val="481E32F0"/>
    <w:lvl w:ilvl="0" w:tplc="A0B6F37E">
      <w:start w:val="1"/>
      <w:numFmt w:val="decimal"/>
      <w:lvlText w:val="%1."/>
      <w:lvlJc w:val="left"/>
      <w:pPr>
        <w:ind w:left="209" w:hanging="360"/>
        <w:jc w:val="left"/>
      </w:pPr>
      <w:rPr>
        <w:rFonts w:ascii="Times New Roman" w:eastAsia="Times New Roman" w:hAnsi="Times New Roman" w:cs="Times New Roman" w:hint="default"/>
        <w:b/>
        <w:bCs/>
        <w:w w:val="101"/>
        <w:sz w:val="24"/>
        <w:szCs w:val="24"/>
      </w:rPr>
    </w:lvl>
    <w:lvl w:ilvl="1" w:tplc="BE80C0B4">
      <w:numFmt w:val="bullet"/>
      <w:lvlText w:val="•"/>
      <w:lvlJc w:val="left"/>
      <w:pPr>
        <w:ind w:left="1158" w:hanging="360"/>
      </w:pPr>
      <w:rPr>
        <w:rFonts w:hint="default"/>
      </w:rPr>
    </w:lvl>
    <w:lvl w:ilvl="2" w:tplc="4A5AD7E2">
      <w:numFmt w:val="bullet"/>
      <w:lvlText w:val="•"/>
      <w:lvlJc w:val="left"/>
      <w:pPr>
        <w:ind w:left="2116" w:hanging="360"/>
      </w:pPr>
      <w:rPr>
        <w:rFonts w:hint="default"/>
      </w:rPr>
    </w:lvl>
    <w:lvl w:ilvl="3" w:tplc="747C49DE">
      <w:numFmt w:val="bullet"/>
      <w:lvlText w:val="•"/>
      <w:lvlJc w:val="left"/>
      <w:pPr>
        <w:ind w:left="3074" w:hanging="360"/>
      </w:pPr>
      <w:rPr>
        <w:rFonts w:hint="default"/>
      </w:rPr>
    </w:lvl>
    <w:lvl w:ilvl="4" w:tplc="18585B98">
      <w:numFmt w:val="bullet"/>
      <w:lvlText w:val="•"/>
      <w:lvlJc w:val="left"/>
      <w:pPr>
        <w:ind w:left="4032" w:hanging="360"/>
      </w:pPr>
      <w:rPr>
        <w:rFonts w:hint="default"/>
      </w:rPr>
    </w:lvl>
    <w:lvl w:ilvl="5" w:tplc="2C96CD1C">
      <w:numFmt w:val="bullet"/>
      <w:lvlText w:val="•"/>
      <w:lvlJc w:val="left"/>
      <w:pPr>
        <w:ind w:left="4990" w:hanging="360"/>
      </w:pPr>
      <w:rPr>
        <w:rFonts w:hint="default"/>
      </w:rPr>
    </w:lvl>
    <w:lvl w:ilvl="6" w:tplc="25FCB56A">
      <w:numFmt w:val="bullet"/>
      <w:lvlText w:val="•"/>
      <w:lvlJc w:val="left"/>
      <w:pPr>
        <w:ind w:left="5948" w:hanging="360"/>
      </w:pPr>
      <w:rPr>
        <w:rFonts w:hint="default"/>
      </w:rPr>
    </w:lvl>
    <w:lvl w:ilvl="7" w:tplc="20BC27D0">
      <w:numFmt w:val="bullet"/>
      <w:lvlText w:val="•"/>
      <w:lvlJc w:val="left"/>
      <w:pPr>
        <w:ind w:left="6906" w:hanging="360"/>
      </w:pPr>
      <w:rPr>
        <w:rFonts w:hint="default"/>
      </w:rPr>
    </w:lvl>
    <w:lvl w:ilvl="8" w:tplc="9AD6AD1A">
      <w:numFmt w:val="bullet"/>
      <w:lvlText w:val="•"/>
      <w:lvlJc w:val="left"/>
      <w:pPr>
        <w:ind w:left="7864" w:hanging="360"/>
      </w:pPr>
      <w:rPr>
        <w:rFonts w:hint="default"/>
      </w:rPr>
    </w:lvl>
  </w:abstractNum>
  <w:abstractNum w:abstractNumId="1" w15:restartNumberingAfterBreak="0">
    <w:nsid w:val="14B92DE3"/>
    <w:multiLevelType w:val="hybridMultilevel"/>
    <w:tmpl w:val="54CA4EB4"/>
    <w:lvl w:ilvl="0" w:tplc="BCD82F36">
      <w:start w:val="1"/>
      <w:numFmt w:val="lowerLetter"/>
      <w:lvlText w:val="%1."/>
      <w:lvlJc w:val="left"/>
      <w:pPr>
        <w:ind w:left="1289" w:hanging="360"/>
        <w:jc w:val="left"/>
      </w:pPr>
      <w:rPr>
        <w:rFonts w:ascii="Times New Roman" w:eastAsia="Times New Roman" w:hAnsi="Times New Roman" w:cs="Times New Roman" w:hint="default"/>
        <w:w w:val="99"/>
        <w:sz w:val="24"/>
        <w:szCs w:val="24"/>
      </w:rPr>
    </w:lvl>
    <w:lvl w:ilvl="1" w:tplc="B0A64EF8">
      <w:start w:val="1"/>
      <w:numFmt w:val="decimal"/>
      <w:lvlText w:val="%2."/>
      <w:lvlJc w:val="left"/>
      <w:pPr>
        <w:ind w:left="209" w:hanging="341"/>
        <w:jc w:val="left"/>
      </w:pPr>
      <w:rPr>
        <w:rFonts w:ascii="Times New Roman" w:eastAsia="Times New Roman" w:hAnsi="Times New Roman" w:cs="Times New Roman" w:hint="default"/>
        <w:w w:val="101"/>
        <w:sz w:val="24"/>
        <w:szCs w:val="24"/>
      </w:rPr>
    </w:lvl>
    <w:lvl w:ilvl="2" w:tplc="FEDE41E6">
      <w:numFmt w:val="bullet"/>
      <w:lvlText w:val="•"/>
      <w:lvlJc w:val="left"/>
      <w:pPr>
        <w:ind w:left="1640" w:hanging="341"/>
      </w:pPr>
      <w:rPr>
        <w:rFonts w:hint="default"/>
      </w:rPr>
    </w:lvl>
    <w:lvl w:ilvl="3" w:tplc="8DB60F72">
      <w:numFmt w:val="bullet"/>
      <w:lvlText w:val="•"/>
      <w:lvlJc w:val="left"/>
      <w:pPr>
        <w:ind w:left="1920" w:hanging="341"/>
      </w:pPr>
      <w:rPr>
        <w:rFonts w:hint="default"/>
      </w:rPr>
    </w:lvl>
    <w:lvl w:ilvl="4" w:tplc="DA8A69A8">
      <w:numFmt w:val="bullet"/>
      <w:lvlText w:val="•"/>
      <w:lvlJc w:val="left"/>
      <w:pPr>
        <w:ind w:left="3042" w:hanging="341"/>
      </w:pPr>
      <w:rPr>
        <w:rFonts w:hint="default"/>
      </w:rPr>
    </w:lvl>
    <w:lvl w:ilvl="5" w:tplc="EF007BD8">
      <w:numFmt w:val="bullet"/>
      <w:lvlText w:val="•"/>
      <w:lvlJc w:val="left"/>
      <w:pPr>
        <w:ind w:left="4165" w:hanging="341"/>
      </w:pPr>
      <w:rPr>
        <w:rFonts w:hint="default"/>
      </w:rPr>
    </w:lvl>
    <w:lvl w:ilvl="6" w:tplc="AB3C899C">
      <w:numFmt w:val="bullet"/>
      <w:lvlText w:val="•"/>
      <w:lvlJc w:val="left"/>
      <w:pPr>
        <w:ind w:left="5288" w:hanging="341"/>
      </w:pPr>
      <w:rPr>
        <w:rFonts w:hint="default"/>
      </w:rPr>
    </w:lvl>
    <w:lvl w:ilvl="7" w:tplc="B4023BCE">
      <w:numFmt w:val="bullet"/>
      <w:lvlText w:val="•"/>
      <w:lvlJc w:val="left"/>
      <w:pPr>
        <w:ind w:left="6411" w:hanging="341"/>
      </w:pPr>
      <w:rPr>
        <w:rFonts w:hint="default"/>
      </w:rPr>
    </w:lvl>
    <w:lvl w:ilvl="8" w:tplc="D542EEB6">
      <w:numFmt w:val="bullet"/>
      <w:lvlText w:val="•"/>
      <w:lvlJc w:val="left"/>
      <w:pPr>
        <w:ind w:left="7534" w:hanging="341"/>
      </w:pPr>
      <w:rPr>
        <w:rFonts w:hint="default"/>
      </w:rPr>
    </w:lvl>
  </w:abstractNum>
  <w:abstractNum w:abstractNumId="2" w15:restartNumberingAfterBreak="0">
    <w:nsid w:val="377E0A06"/>
    <w:multiLevelType w:val="hybridMultilevel"/>
    <w:tmpl w:val="F2F8C8BE"/>
    <w:lvl w:ilvl="0" w:tplc="507C1A52">
      <w:start w:val="1"/>
      <w:numFmt w:val="decimal"/>
      <w:lvlText w:val="%1."/>
      <w:lvlJc w:val="left"/>
      <w:pPr>
        <w:ind w:left="929" w:hanging="235"/>
        <w:jc w:val="left"/>
      </w:pPr>
      <w:rPr>
        <w:rFonts w:ascii="Times New Roman" w:eastAsia="Times New Roman" w:hAnsi="Times New Roman" w:cs="Times New Roman" w:hint="default"/>
        <w:spacing w:val="-1"/>
        <w:w w:val="101"/>
        <w:sz w:val="24"/>
        <w:szCs w:val="24"/>
      </w:rPr>
    </w:lvl>
    <w:lvl w:ilvl="1" w:tplc="948439BA">
      <w:start w:val="1"/>
      <w:numFmt w:val="upperLetter"/>
      <w:lvlText w:val="%2."/>
      <w:lvlJc w:val="left"/>
      <w:pPr>
        <w:ind w:left="1702" w:hanging="413"/>
        <w:jc w:val="left"/>
      </w:pPr>
      <w:rPr>
        <w:rFonts w:ascii="Times New Roman" w:eastAsia="Times New Roman" w:hAnsi="Times New Roman" w:cs="Times New Roman"/>
        <w:w w:val="99"/>
        <w:sz w:val="24"/>
        <w:szCs w:val="24"/>
      </w:rPr>
    </w:lvl>
    <w:lvl w:ilvl="2" w:tplc="803CFDEE">
      <w:start w:val="1"/>
      <w:numFmt w:val="decimal"/>
      <w:lvlText w:val="%3."/>
      <w:lvlJc w:val="left"/>
      <w:pPr>
        <w:ind w:left="1649" w:hanging="360"/>
        <w:jc w:val="left"/>
      </w:pPr>
      <w:rPr>
        <w:rFonts w:ascii="Times New Roman" w:eastAsia="Times New Roman" w:hAnsi="Times New Roman" w:cs="Times New Roman" w:hint="default"/>
        <w:w w:val="101"/>
        <w:sz w:val="24"/>
        <w:szCs w:val="24"/>
      </w:rPr>
    </w:lvl>
    <w:lvl w:ilvl="3" w:tplc="58A63D64">
      <w:numFmt w:val="bullet"/>
      <w:lvlText w:val="•"/>
      <w:lvlJc w:val="left"/>
      <w:pPr>
        <w:ind w:left="2710" w:hanging="360"/>
      </w:pPr>
      <w:rPr>
        <w:rFonts w:hint="default"/>
      </w:rPr>
    </w:lvl>
    <w:lvl w:ilvl="4" w:tplc="747C5B92">
      <w:numFmt w:val="bullet"/>
      <w:lvlText w:val="•"/>
      <w:lvlJc w:val="left"/>
      <w:pPr>
        <w:ind w:left="3720" w:hanging="360"/>
      </w:pPr>
      <w:rPr>
        <w:rFonts w:hint="default"/>
      </w:rPr>
    </w:lvl>
    <w:lvl w:ilvl="5" w:tplc="754C51E2">
      <w:numFmt w:val="bullet"/>
      <w:lvlText w:val="•"/>
      <w:lvlJc w:val="left"/>
      <w:pPr>
        <w:ind w:left="4730" w:hanging="360"/>
      </w:pPr>
      <w:rPr>
        <w:rFonts w:hint="default"/>
      </w:rPr>
    </w:lvl>
    <w:lvl w:ilvl="6" w:tplc="A4A8374C">
      <w:numFmt w:val="bullet"/>
      <w:lvlText w:val="•"/>
      <w:lvlJc w:val="left"/>
      <w:pPr>
        <w:ind w:left="5740" w:hanging="360"/>
      </w:pPr>
      <w:rPr>
        <w:rFonts w:hint="default"/>
      </w:rPr>
    </w:lvl>
    <w:lvl w:ilvl="7" w:tplc="A62C8538">
      <w:numFmt w:val="bullet"/>
      <w:lvlText w:val="•"/>
      <w:lvlJc w:val="left"/>
      <w:pPr>
        <w:ind w:left="6750" w:hanging="360"/>
      </w:pPr>
      <w:rPr>
        <w:rFonts w:hint="default"/>
      </w:rPr>
    </w:lvl>
    <w:lvl w:ilvl="8" w:tplc="39F25F30">
      <w:numFmt w:val="bullet"/>
      <w:lvlText w:val="•"/>
      <w:lvlJc w:val="left"/>
      <w:pPr>
        <w:ind w:left="7760" w:hanging="360"/>
      </w:pPr>
      <w:rPr>
        <w:rFonts w:hint="default"/>
      </w:rPr>
    </w:lvl>
  </w:abstractNum>
  <w:abstractNum w:abstractNumId="3" w15:restartNumberingAfterBreak="0">
    <w:nsid w:val="4F7201E8"/>
    <w:multiLevelType w:val="hybridMultilevel"/>
    <w:tmpl w:val="8F24D27E"/>
    <w:lvl w:ilvl="0" w:tplc="D5E8BA76">
      <w:start w:val="1"/>
      <w:numFmt w:val="decimal"/>
      <w:lvlText w:val="%1."/>
      <w:lvlJc w:val="left"/>
      <w:pPr>
        <w:ind w:left="949" w:hanging="447"/>
        <w:jc w:val="left"/>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jc w:val="left"/>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jc w:val="left"/>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6"/>
    <w:rsid w:val="000449A5"/>
    <w:rsid w:val="00086D2B"/>
    <w:rsid w:val="00400C47"/>
    <w:rsid w:val="0048159F"/>
    <w:rsid w:val="00840533"/>
    <w:rsid w:val="00C143C6"/>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9AC0"/>
  <w15:docId w15:val="{7B71297F-0C12-1146-84F7-95DC4054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9" w:hanging="361"/>
    </w:pPr>
  </w:style>
  <w:style w:type="paragraph" w:customStyle="1" w:styleId="TableParagraph">
    <w:name w:val="Table Paragraph"/>
    <w:basedOn w:val="Normal"/>
    <w:uiPriority w:val="1"/>
    <w:qFormat/>
    <w:pPr>
      <w:spacing w:before="83"/>
    </w:pPr>
  </w:style>
  <w:style w:type="character" w:customStyle="1" w:styleId="a-size-base">
    <w:name w:val="a-size-base"/>
    <w:basedOn w:val="DefaultParagraphFont"/>
    <w:rsid w:val="0048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839689">
      <w:bodyDiv w:val="1"/>
      <w:marLeft w:val="0"/>
      <w:marRight w:val="0"/>
      <w:marTop w:val="0"/>
      <w:marBottom w:val="0"/>
      <w:divBdr>
        <w:top w:val="none" w:sz="0" w:space="0" w:color="auto"/>
        <w:left w:val="none" w:sz="0" w:space="0" w:color="auto"/>
        <w:bottom w:val="none" w:sz="0" w:space="0" w:color="auto"/>
        <w:right w:val="none" w:sz="0" w:space="0" w:color="auto"/>
      </w:divBdr>
      <w:divsChild>
        <w:div w:id="1786197975">
          <w:marLeft w:val="0"/>
          <w:marRight w:val="0"/>
          <w:marTop w:val="0"/>
          <w:marBottom w:val="0"/>
          <w:divBdr>
            <w:top w:val="none" w:sz="0" w:space="0" w:color="auto"/>
            <w:left w:val="none" w:sz="0" w:space="0" w:color="auto"/>
            <w:bottom w:val="none" w:sz="0" w:space="0" w:color="auto"/>
            <w:right w:val="none" w:sz="0" w:space="0" w:color="auto"/>
          </w:divBdr>
        </w:div>
        <w:div w:id="1405448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ASL 2 - generic syllabus</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2 - generic syllabus</dc:title>
  <dc:creator>Ritchie Bryant</dc:creator>
  <cp:lastModifiedBy>Michael Ballard</cp:lastModifiedBy>
  <cp:revision>3</cp:revision>
  <dcterms:created xsi:type="dcterms:W3CDTF">2021-08-13T14:36:00Z</dcterms:created>
  <dcterms:modified xsi:type="dcterms:W3CDTF">2021-08-13T14:47:00Z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2017-08-20T00:00:00Z</vt:filetime>
  </property>
  <property fmtid="{D5CDD505-2E9C-101B-9397-08002B2CF9AE}" pid="3" name="Creator">
    <vt:lpwstr>Word</vt:lpwstr>
  </property>
  <property fmtid="{D5CDD505-2E9C-101B-9397-08002B2CF9AE}" pid="4" name="LastSaved">
    <vt:filetime>2020-01-21T00:00:00Z</vt:filetime>
  </property>
</Properties>
</file>