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71AA802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B77577">
        <w:rPr>
          <w:rFonts w:ascii="Arial" w:hAnsi="Arial" w:cs="Arial"/>
          <w:sz w:val="36"/>
          <w:szCs w:val="36"/>
        </w:rPr>
        <w:t>ART 1120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74F9FD2" w:rsidR="005861E1" w:rsidRPr="00EA25B2" w:rsidRDefault="00B77577">
      <w:pPr>
        <w:pStyle w:val="Title"/>
        <w:rPr>
          <w:rFonts w:ascii="Arial" w:hAnsi="Arial" w:cs="Arial"/>
          <w:sz w:val="36"/>
          <w:szCs w:val="36"/>
        </w:rPr>
      </w:pPr>
      <w:r>
        <w:rPr>
          <w:rFonts w:ascii="Arial" w:hAnsi="Arial" w:cs="Arial"/>
          <w:b w:val="0"/>
          <w:color w:val="auto"/>
          <w:sz w:val="36"/>
          <w:szCs w:val="36"/>
        </w:rPr>
        <w:t>2D Design</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114D2AA" w:rsidR="00770939" w:rsidRPr="00EA25B2" w:rsidRDefault="00B7757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36E28998" w:rsidR="006831E2" w:rsidRDefault="006831E2" w:rsidP="006831E2">
      <w:pPr>
        <w:rPr>
          <w:rFonts w:ascii="Arial" w:hAnsi="Arial" w:cs="Arial"/>
          <w:sz w:val="22"/>
          <w:szCs w:val="22"/>
        </w:rPr>
      </w:pPr>
    </w:p>
    <w:p w14:paraId="4F381A87" w14:textId="77777777" w:rsidR="00B77577" w:rsidRPr="00B77577" w:rsidRDefault="00B77577" w:rsidP="00B77577">
      <w:pPr>
        <w:rPr>
          <w:rFonts w:ascii="Arial" w:hAnsi="Arial" w:cs="Arial"/>
          <w:color w:val="auto"/>
          <w:sz w:val="22"/>
          <w:szCs w:val="22"/>
        </w:rPr>
      </w:pPr>
      <w:r w:rsidRPr="00B77577">
        <w:rPr>
          <w:rFonts w:ascii="Arial" w:hAnsi="Arial" w:cs="Arial"/>
          <w:color w:val="auto"/>
          <w:sz w:val="22"/>
          <w:szCs w:val="22"/>
        </w:rPr>
        <w:t xml:space="preserve">Introduces the elements and principles of design.  Studies two-dimensional formats as they relate to a series of different design problems with an emphasis on formal organization and esthetics. </w:t>
      </w:r>
    </w:p>
    <w:p w14:paraId="365E9917" w14:textId="77777777" w:rsidR="00B77577" w:rsidRPr="00B77577" w:rsidRDefault="00B77577" w:rsidP="00B77577">
      <w:pPr>
        <w:rPr>
          <w:rFonts w:ascii="Arial" w:hAnsi="Arial" w:cs="Arial"/>
          <w:color w:val="auto"/>
          <w:sz w:val="22"/>
          <w:szCs w:val="22"/>
        </w:rPr>
      </w:pPr>
      <w:r w:rsidRPr="00B77577">
        <w:rPr>
          <w:rFonts w:ascii="Arial" w:hAnsi="Arial" w:cs="Arial"/>
          <w:color w:val="auto"/>
          <w:sz w:val="22"/>
          <w:szCs w:val="22"/>
        </w:rPr>
        <w:t>Topics covered:</w:t>
      </w:r>
    </w:p>
    <w:p w14:paraId="6623DE58" w14:textId="77777777" w:rsidR="00B77577" w:rsidRPr="00B77577" w:rsidRDefault="00B77577" w:rsidP="00B77577">
      <w:pPr>
        <w:spacing w:after="0"/>
        <w:ind w:firstLine="720"/>
        <w:rPr>
          <w:rFonts w:ascii="Arial" w:hAnsi="Arial" w:cs="Arial"/>
          <w:color w:val="auto"/>
          <w:sz w:val="22"/>
          <w:szCs w:val="22"/>
        </w:rPr>
      </w:pPr>
      <w:r w:rsidRPr="00B77577">
        <w:rPr>
          <w:rFonts w:ascii="Arial" w:hAnsi="Arial" w:cs="Arial"/>
          <w:color w:val="auto"/>
          <w:sz w:val="22"/>
          <w:szCs w:val="22"/>
        </w:rPr>
        <w:t>Design Process</w:t>
      </w:r>
      <w:r w:rsidRPr="00B77577">
        <w:rPr>
          <w:rFonts w:ascii="Arial" w:hAnsi="Arial" w:cs="Arial"/>
          <w:color w:val="auto"/>
          <w:sz w:val="22"/>
          <w:szCs w:val="22"/>
        </w:rPr>
        <w:tab/>
      </w:r>
      <w:r w:rsidRPr="00B77577">
        <w:rPr>
          <w:rFonts w:ascii="Arial" w:hAnsi="Arial" w:cs="Arial"/>
          <w:color w:val="auto"/>
          <w:sz w:val="22"/>
          <w:szCs w:val="22"/>
        </w:rPr>
        <w:tab/>
      </w:r>
      <w:r w:rsidRPr="00B77577">
        <w:rPr>
          <w:rFonts w:ascii="Arial" w:hAnsi="Arial" w:cs="Arial"/>
          <w:color w:val="auto"/>
          <w:sz w:val="22"/>
          <w:szCs w:val="22"/>
        </w:rPr>
        <w:tab/>
        <w:t>Elements of Unity</w:t>
      </w:r>
    </w:p>
    <w:p w14:paraId="0915D1C1" w14:textId="77777777" w:rsidR="00B77577" w:rsidRPr="00B77577" w:rsidRDefault="00B77577" w:rsidP="00B77577">
      <w:pPr>
        <w:spacing w:after="0"/>
        <w:ind w:firstLine="720"/>
        <w:rPr>
          <w:rFonts w:ascii="Arial" w:hAnsi="Arial" w:cs="Arial"/>
          <w:color w:val="auto"/>
          <w:sz w:val="22"/>
          <w:szCs w:val="22"/>
        </w:rPr>
      </w:pPr>
      <w:r w:rsidRPr="00B77577">
        <w:rPr>
          <w:rFonts w:ascii="Arial" w:hAnsi="Arial" w:cs="Arial"/>
          <w:color w:val="auto"/>
          <w:sz w:val="22"/>
          <w:szCs w:val="22"/>
        </w:rPr>
        <w:t>Figure / Ground Relationships</w:t>
      </w:r>
      <w:r w:rsidRPr="00B77577">
        <w:rPr>
          <w:rFonts w:ascii="Arial" w:hAnsi="Arial" w:cs="Arial"/>
          <w:color w:val="auto"/>
          <w:sz w:val="22"/>
          <w:szCs w:val="22"/>
        </w:rPr>
        <w:tab/>
        <w:t>Emphasis and Focal Point</w:t>
      </w:r>
    </w:p>
    <w:p w14:paraId="251C8F4A" w14:textId="70EDB827" w:rsidR="00B77577" w:rsidRPr="00B77577" w:rsidRDefault="00B77577" w:rsidP="00B77577">
      <w:pPr>
        <w:spacing w:after="0"/>
        <w:ind w:firstLine="720"/>
        <w:rPr>
          <w:rFonts w:ascii="Arial" w:hAnsi="Arial" w:cs="Arial"/>
          <w:color w:val="auto"/>
          <w:sz w:val="22"/>
          <w:szCs w:val="22"/>
        </w:rPr>
      </w:pPr>
      <w:r w:rsidRPr="00B77577">
        <w:rPr>
          <w:rFonts w:ascii="Arial" w:hAnsi="Arial" w:cs="Arial"/>
          <w:color w:val="auto"/>
          <w:sz w:val="22"/>
          <w:szCs w:val="22"/>
        </w:rPr>
        <w:t>Grids, Scale and Proportion</w:t>
      </w:r>
      <w:r w:rsidRPr="00B77577">
        <w:rPr>
          <w:rFonts w:ascii="Arial" w:hAnsi="Arial" w:cs="Arial"/>
          <w:color w:val="auto"/>
          <w:sz w:val="22"/>
          <w:szCs w:val="22"/>
        </w:rPr>
        <w:tab/>
      </w:r>
      <w:r>
        <w:rPr>
          <w:rFonts w:ascii="Arial" w:hAnsi="Arial" w:cs="Arial"/>
          <w:color w:val="auto"/>
          <w:sz w:val="22"/>
          <w:szCs w:val="22"/>
        </w:rPr>
        <w:tab/>
      </w:r>
      <w:r w:rsidRPr="00B77577">
        <w:rPr>
          <w:rFonts w:ascii="Arial" w:hAnsi="Arial" w:cs="Arial"/>
          <w:color w:val="auto"/>
          <w:sz w:val="22"/>
          <w:szCs w:val="22"/>
        </w:rPr>
        <w:t>Balance in Composition</w:t>
      </w:r>
    </w:p>
    <w:p w14:paraId="53B1C9DF" w14:textId="6ABE9252" w:rsidR="00B77577" w:rsidRDefault="00B77577" w:rsidP="00B77577">
      <w:pPr>
        <w:spacing w:after="0"/>
        <w:ind w:firstLine="720"/>
        <w:rPr>
          <w:rFonts w:ascii="Calibri" w:hAnsi="Calibri"/>
          <w:sz w:val="22"/>
          <w:szCs w:val="22"/>
        </w:rPr>
      </w:pPr>
      <w:r w:rsidRPr="00B77577">
        <w:rPr>
          <w:rFonts w:ascii="Arial" w:hAnsi="Arial" w:cs="Arial"/>
          <w:color w:val="auto"/>
          <w:sz w:val="22"/>
          <w:szCs w:val="22"/>
        </w:rPr>
        <w:t>Motion</w:t>
      </w:r>
      <w:r w:rsidRPr="00B77577">
        <w:rPr>
          <w:rFonts w:ascii="Arial" w:hAnsi="Arial" w:cs="Arial"/>
          <w:color w:val="auto"/>
          <w:sz w:val="22"/>
          <w:szCs w:val="22"/>
        </w:rPr>
        <w:tab/>
      </w:r>
      <w:r w:rsidRPr="00B77577">
        <w:rPr>
          <w:rFonts w:ascii="Arial" w:hAnsi="Arial" w:cs="Arial"/>
          <w:color w:val="auto"/>
          <w:sz w:val="22"/>
          <w:szCs w:val="22"/>
        </w:rPr>
        <w:tab/>
      </w:r>
      <w:r w:rsidRPr="00B77577">
        <w:rPr>
          <w:rFonts w:ascii="Arial" w:hAnsi="Arial" w:cs="Arial"/>
          <w:color w:val="auto"/>
          <w:sz w:val="22"/>
          <w:szCs w:val="22"/>
        </w:rPr>
        <w:tab/>
      </w:r>
      <w:r w:rsidRPr="00B77577">
        <w:rPr>
          <w:rFonts w:ascii="Arial" w:hAnsi="Arial" w:cs="Arial"/>
          <w:color w:val="auto"/>
          <w:sz w:val="22"/>
          <w:szCs w:val="22"/>
        </w:rPr>
        <w:tab/>
      </w:r>
      <w:r>
        <w:rPr>
          <w:rFonts w:ascii="Arial" w:hAnsi="Arial" w:cs="Arial"/>
          <w:color w:val="auto"/>
          <w:sz w:val="22"/>
          <w:szCs w:val="22"/>
        </w:rPr>
        <w:tab/>
      </w:r>
      <w:r w:rsidRPr="00B77577">
        <w:rPr>
          <w:rFonts w:ascii="Arial" w:hAnsi="Arial" w:cs="Arial"/>
          <w:color w:val="auto"/>
          <w:sz w:val="22"/>
          <w:szCs w:val="22"/>
        </w:rPr>
        <w:t>Color and Value</w:t>
      </w:r>
    </w:p>
    <w:p w14:paraId="2BC54AC9" w14:textId="77777777" w:rsidR="00B77577" w:rsidRPr="00EA25B2" w:rsidRDefault="00B77577"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960B5EC" w:rsidR="00704941" w:rsidRPr="00B77577" w:rsidRDefault="00B77577" w:rsidP="004644BA">
      <w:pPr>
        <w:rPr>
          <w:rFonts w:ascii="Arial" w:eastAsiaTheme="majorEastAsia" w:hAnsi="Arial" w:cs="Arial"/>
          <w:b/>
          <w:bCs/>
          <w:color w:val="549E39" w:themeColor="accent1"/>
          <w:sz w:val="22"/>
          <w:szCs w:val="22"/>
        </w:rPr>
      </w:pPr>
      <w:r w:rsidRPr="00B77577">
        <w:rPr>
          <w:rFonts w:ascii="Arial" w:hAnsi="Arial" w:cs="Arial"/>
          <w:color w:val="000000"/>
          <w:sz w:val="22"/>
          <w:szCs w:val="22"/>
          <w:shd w:val="clear" w:color="auto" w:fill="FFFFFF"/>
        </w:rPr>
        <w:t>Core course for all Art and Design majors. Introduces the elements and principles of design. Studies two-dimensional formats as they relate to a series of different design problems. Uses principles such as line, shape, rhythm, contour, value, and contrast in creative assignments.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E03DF36" w14:textId="77777777" w:rsidR="0082531A" w:rsidRDefault="0082531A" w:rsidP="0082531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44CF5E6" w14:textId="77777777" w:rsidR="00B77577" w:rsidRPr="00B77577" w:rsidRDefault="00B77577" w:rsidP="00B77577">
      <w:pPr>
        <w:autoSpaceDE w:val="0"/>
        <w:autoSpaceDN w:val="0"/>
        <w:adjustRightInd w:val="0"/>
        <w:spacing w:after="20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Upon successful completion, students should be able to: </w:t>
      </w:r>
    </w:p>
    <w:p w14:paraId="77825FF4" w14:textId="77777777" w:rsidR="00B77577" w:rsidRPr="00B77577" w:rsidRDefault="00B77577" w:rsidP="00B77577">
      <w:pPr>
        <w:autoSpaceDE w:val="0"/>
        <w:autoSpaceDN w:val="0"/>
        <w:adjustRightInd w:val="0"/>
        <w:ind w:firstLine="72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1. </w:t>
      </w:r>
      <w:r w:rsidRPr="00B77577">
        <w:rPr>
          <w:rFonts w:ascii="Arial" w:eastAsiaTheme="majorEastAsia" w:hAnsi="Arial" w:cs="Arial"/>
          <w:color w:val="auto"/>
          <w:sz w:val="22"/>
          <w:szCs w:val="22"/>
        </w:rPr>
        <w:tab/>
        <w:t>Understand the human figure and the human canon.</w:t>
      </w:r>
    </w:p>
    <w:p w14:paraId="5FA806F4" w14:textId="77777777" w:rsidR="00B77577" w:rsidRPr="00B77577" w:rsidRDefault="00B77577" w:rsidP="00B77577">
      <w:pPr>
        <w:autoSpaceDE w:val="0"/>
        <w:autoSpaceDN w:val="0"/>
        <w:adjustRightInd w:val="0"/>
        <w:ind w:firstLine="720"/>
        <w:rPr>
          <w:rFonts w:ascii="Arial" w:eastAsiaTheme="majorEastAsia" w:hAnsi="Arial" w:cs="Arial"/>
          <w:color w:val="auto"/>
          <w:sz w:val="22"/>
          <w:szCs w:val="22"/>
        </w:rPr>
      </w:pPr>
      <w:r w:rsidRPr="00B77577">
        <w:rPr>
          <w:rFonts w:ascii="Arial" w:eastAsiaTheme="majorEastAsia" w:hAnsi="Arial" w:cs="Arial"/>
          <w:color w:val="auto"/>
          <w:sz w:val="22"/>
          <w:szCs w:val="22"/>
        </w:rPr>
        <w:lastRenderedPageBreak/>
        <w:t xml:space="preserve">2. </w:t>
      </w:r>
      <w:r w:rsidRPr="00B77577">
        <w:rPr>
          <w:rFonts w:ascii="Arial" w:eastAsiaTheme="majorEastAsia" w:hAnsi="Arial" w:cs="Arial"/>
          <w:color w:val="auto"/>
          <w:sz w:val="22"/>
          <w:szCs w:val="22"/>
        </w:rPr>
        <w:tab/>
        <w:t>Gesture draw and thumbnail sketch to develop ideas.</w:t>
      </w:r>
    </w:p>
    <w:p w14:paraId="4C1FAD76" w14:textId="77777777" w:rsidR="00B77577" w:rsidRPr="00B77577" w:rsidRDefault="00B77577" w:rsidP="00B77577">
      <w:pPr>
        <w:autoSpaceDE w:val="0"/>
        <w:autoSpaceDN w:val="0"/>
        <w:adjustRightInd w:val="0"/>
        <w:ind w:firstLine="72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3. </w:t>
      </w:r>
      <w:r w:rsidRPr="00B77577">
        <w:rPr>
          <w:rFonts w:ascii="Arial" w:eastAsiaTheme="majorEastAsia" w:hAnsi="Arial" w:cs="Arial"/>
          <w:color w:val="auto"/>
          <w:sz w:val="22"/>
          <w:szCs w:val="22"/>
        </w:rPr>
        <w:tab/>
        <w:t>Understand linear perspective and accurately show depth.</w:t>
      </w:r>
    </w:p>
    <w:p w14:paraId="764E5424" w14:textId="77777777" w:rsidR="00B77577" w:rsidRPr="00B77577" w:rsidRDefault="00B77577" w:rsidP="00B77577">
      <w:pPr>
        <w:autoSpaceDE w:val="0"/>
        <w:autoSpaceDN w:val="0"/>
        <w:adjustRightInd w:val="0"/>
        <w:ind w:firstLine="720"/>
        <w:rPr>
          <w:rFonts w:ascii="Arial" w:eastAsiaTheme="majorEastAsia" w:hAnsi="Arial" w:cs="Arial"/>
          <w:color w:val="auto"/>
          <w:sz w:val="22"/>
          <w:szCs w:val="22"/>
        </w:rPr>
      </w:pPr>
      <w:r w:rsidRPr="00B77577">
        <w:rPr>
          <w:rFonts w:ascii="Arial" w:eastAsiaTheme="majorEastAsia" w:hAnsi="Arial" w:cs="Arial"/>
          <w:color w:val="auto"/>
          <w:sz w:val="22"/>
          <w:szCs w:val="22"/>
        </w:rPr>
        <w:t>4.</w:t>
      </w:r>
      <w:r w:rsidRPr="00B77577">
        <w:rPr>
          <w:rFonts w:ascii="Arial" w:eastAsiaTheme="majorEastAsia" w:hAnsi="Arial" w:cs="Arial"/>
          <w:color w:val="auto"/>
          <w:sz w:val="22"/>
          <w:szCs w:val="22"/>
        </w:rPr>
        <w:tab/>
        <w:t xml:space="preserve"> Vary edges and create weighted line drawings.</w:t>
      </w:r>
    </w:p>
    <w:p w14:paraId="35FEE5D6" w14:textId="77777777" w:rsidR="00B77577" w:rsidRPr="00B77577" w:rsidRDefault="00B77577" w:rsidP="00B77577">
      <w:pPr>
        <w:autoSpaceDE w:val="0"/>
        <w:autoSpaceDN w:val="0"/>
        <w:adjustRightInd w:val="0"/>
        <w:spacing w:after="0"/>
        <w:ind w:left="1440" w:hanging="72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5. </w:t>
      </w:r>
      <w:r w:rsidRPr="00B77577">
        <w:rPr>
          <w:rFonts w:ascii="Arial" w:eastAsiaTheme="majorEastAsia" w:hAnsi="Arial" w:cs="Arial"/>
          <w:color w:val="auto"/>
          <w:sz w:val="22"/>
          <w:szCs w:val="22"/>
        </w:rPr>
        <w:tab/>
        <w:t>Show monumentality in shapes such as spheres, cylinders, and cubes. Apply this to the human form and other forms in drawing.</w:t>
      </w:r>
    </w:p>
    <w:p w14:paraId="0EC406DB" w14:textId="77777777" w:rsidR="00B77577" w:rsidRPr="00B77577" w:rsidRDefault="00B77577" w:rsidP="00B77577">
      <w:pPr>
        <w:autoSpaceDE w:val="0"/>
        <w:autoSpaceDN w:val="0"/>
        <w:adjustRightInd w:val="0"/>
        <w:spacing w:after="0"/>
        <w:ind w:left="1440" w:hanging="720"/>
        <w:rPr>
          <w:rFonts w:ascii="Arial" w:eastAsiaTheme="majorEastAsia" w:hAnsi="Arial" w:cs="Arial"/>
          <w:color w:val="auto"/>
          <w:sz w:val="22"/>
          <w:szCs w:val="22"/>
        </w:rPr>
      </w:pPr>
    </w:p>
    <w:p w14:paraId="1147B74F" w14:textId="77777777" w:rsidR="00B77577" w:rsidRPr="00B77577" w:rsidRDefault="00B77577" w:rsidP="00B77577">
      <w:pPr>
        <w:autoSpaceDE w:val="0"/>
        <w:autoSpaceDN w:val="0"/>
        <w:adjustRightInd w:val="0"/>
        <w:ind w:left="1440" w:hanging="72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6. </w:t>
      </w:r>
      <w:r w:rsidRPr="00B77577">
        <w:rPr>
          <w:rFonts w:ascii="Arial" w:eastAsiaTheme="majorEastAsia" w:hAnsi="Arial" w:cs="Arial"/>
          <w:color w:val="auto"/>
          <w:sz w:val="22"/>
          <w:szCs w:val="22"/>
        </w:rPr>
        <w:tab/>
        <w:t>Develop a wide range of values. Avoid the timidity of just drawing everything lightly. Push the value scale. Chiaroscuro.</w:t>
      </w:r>
    </w:p>
    <w:p w14:paraId="07500A93" w14:textId="77777777" w:rsidR="00B77577" w:rsidRPr="00B77577" w:rsidRDefault="00B77577" w:rsidP="00B77577">
      <w:pPr>
        <w:autoSpaceDE w:val="0"/>
        <w:autoSpaceDN w:val="0"/>
        <w:adjustRightInd w:val="0"/>
        <w:ind w:left="1440" w:hanging="72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7. </w:t>
      </w:r>
      <w:r w:rsidRPr="00B77577">
        <w:rPr>
          <w:rFonts w:ascii="Arial" w:eastAsiaTheme="majorEastAsia" w:hAnsi="Arial" w:cs="Arial"/>
          <w:color w:val="auto"/>
          <w:sz w:val="22"/>
          <w:szCs w:val="22"/>
        </w:rPr>
        <w:tab/>
        <w:t>Recognize the positive and negative spaces in composition and to maximize the visual impact of each. Also, to learn how negative space can be a drawing tool.</w:t>
      </w:r>
    </w:p>
    <w:p w14:paraId="24B257B6" w14:textId="77777777" w:rsidR="00B77577" w:rsidRPr="00B77577" w:rsidRDefault="00B77577" w:rsidP="00B77577">
      <w:pPr>
        <w:autoSpaceDE w:val="0"/>
        <w:autoSpaceDN w:val="0"/>
        <w:adjustRightInd w:val="0"/>
        <w:ind w:left="1440" w:hanging="72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8. </w:t>
      </w:r>
      <w:r w:rsidRPr="00B77577">
        <w:rPr>
          <w:rFonts w:ascii="Arial" w:eastAsiaTheme="majorEastAsia" w:hAnsi="Arial" w:cs="Arial"/>
          <w:color w:val="auto"/>
          <w:sz w:val="22"/>
          <w:szCs w:val="22"/>
        </w:rPr>
        <w:tab/>
        <w:t>Develop a series of thumbnail sketches to try out ideas. Have the ability to see the strengths and weakness and combine visual elements for the strongest composition.</w:t>
      </w:r>
    </w:p>
    <w:p w14:paraId="68DB9E55" w14:textId="77777777" w:rsidR="00B77577" w:rsidRPr="00B77577" w:rsidRDefault="00B77577" w:rsidP="00B77577">
      <w:pPr>
        <w:autoSpaceDE w:val="0"/>
        <w:autoSpaceDN w:val="0"/>
        <w:adjustRightInd w:val="0"/>
        <w:ind w:firstLine="72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9. </w:t>
      </w:r>
      <w:r w:rsidRPr="00B77577">
        <w:rPr>
          <w:rFonts w:ascii="Arial" w:eastAsiaTheme="majorEastAsia" w:hAnsi="Arial" w:cs="Arial"/>
          <w:color w:val="auto"/>
          <w:sz w:val="22"/>
          <w:szCs w:val="22"/>
        </w:rPr>
        <w:tab/>
        <w:t>See the value of color in producing visual impact and emotion in a work of art.</w:t>
      </w:r>
    </w:p>
    <w:p w14:paraId="3D6B6FE1" w14:textId="1FB84405" w:rsidR="00F26331" w:rsidRPr="00B2026E" w:rsidRDefault="00B77577" w:rsidP="00B2026E">
      <w:pPr>
        <w:autoSpaceDE w:val="0"/>
        <w:autoSpaceDN w:val="0"/>
        <w:adjustRightInd w:val="0"/>
        <w:ind w:left="1440" w:hanging="720"/>
        <w:rPr>
          <w:rFonts w:ascii="Arial" w:eastAsiaTheme="majorEastAsia" w:hAnsi="Arial" w:cs="Arial"/>
          <w:color w:val="auto"/>
          <w:sz w:val="22"/>
          <w:szCs w:val="22"/>
        </w:rPr>
      </w:pPr>
      <w:r w:rsidRPr="00B77577">
        <w:rPr>
          <w:rFonts w:ascii="Arial" w:eastAsiaTheme="majorEastAsia" w:hAnsi="Arial" w:cs="Arial"/>
          <w:color w:val="auto"/>
          <w:sz w:val="22"/>
          <w:szCs w:val="22"/>
        </w:rPr>
        <w:t xml:space="preserve">10. </w:t>
      </w:r>
      <w:r w:rsidRPr="00B77577">
        <w:rPr>
          <w:rFonts w:ascii="Arial" w:eastAsiaTheme="majorEastAsia" w:hAnsi="Arial" w:cs="Arial"/>
          <w:color w:val="auto"/>
          <w:sz w:val="22"/>
          <w:szCs w:val="22"/>
        </w:rPr>
        <w:tab/>
        <w:t>Critique their own work and the works of others in a well thought-out, systematic way using the correct vocabulary.</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2F1E975" w14:textId="77777777" w:rsidR="00B77577" w:rsidRPr="00B77577" w:rsidRDefault="00B77577" w:rsidP="00B77577">
      <w:pPr>
        <w:rPr>
          <w:rFonts w:ascii="Arial" w:eastAsiaTheme="majorEastAsia" w:hAnsi="Arial" w:cs="Arial"/>
          <w:sz w:val="22"/>
          <w:szCs w:val="22"/>
        </w:rPr>
      </w:pPr>
      <w:r w:rsidRPr="00B77577">
        <w:rPr>
          <w:rFonts w:ascii="Arial" w:eastAsiaTheme="majorEastAsia" w:hAnsi="Arial" w:cs="Arial"/>
          <w:color w:val="auto"/>
          <w:sz w:val="22"/>
          <w:szCs w:val="22"/>
        </w:rPr>
        <w:t>DESIGN BASICS 8th Edition, by Lauer / Pentak</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7A855DF9" w14:textId="77777777" w:rsidR="00B77577" w:rsidRPr="00B77577" w:rsidRDefault="00B77577" w:rsidP="00B77577">
      <w:pPr>
        <w:rPr>
          <w:rFonts w:ascii="Arial" w:eastAsiaTheme="majorEastAsia" w:hAnsi="Arial" w:cs="Arial"/>
          <w:b/>
          <w:bCs/>
          <w:color w:val="549E39" w:themeColor="accent1"/>
          <w:sz w:val="22"/>
          <w:szCs w:val="22"/>
        </w:rPr>
      </w:pPr>
      <w:r w:rsidRPr="00B77577">
        <w:rPr>
          <w:rFonts w:ascii="Arial" w:eastAsiaTheme="majorEastAsia" w:hAnsi="Arial" w:cs="Arial"/>
          <w:b/>
          <w:bCs/>
          <w:color w:val="549E39" w:themeColor="accent1"/>
          <w:sz w:val="22"/>
          <w:szCs w:val="22"/>
        </w:rPr>
        <w:t>Assignments ~ Projects ~ Portfolios</w:t>
      </w:r>
    </w:p>
    <w:p w14:paraId="697314B6"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•At the beginning of the year, we will discuss the Elements of Art and Principles of Design. </w:t>
      </w:r>
    </w:p>
    <w:p w14:paraId="7EEE82AC"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 Every two weeks there will be a choice of two different media to work with. We want to push risk-taking, exploration, and problem-solving early on in the year as students add depth to their breadth section. Media to be explored will be India ink, acrylic, watercolor, linoleum printmaking, collage, mixed media, scratchboard, colored pencil, graphite, charcoal, oil and chalk pastel, and oil. </w:t>
      </w:r>
    </w:p>
    <w:p w14:paraId="1F180AA8"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 On the date that each project is due, there will be a class critique. The student will first present their work to the class, analyzing and discussing strengths and weaknesses and talking through the artistic problems encountered and their resolution. After that, the class will give constructive criticism and feedback. </w:t>
      </w:r>
    </w:p>
    <w:p w14:paraId="785D8068"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For every finished work, on the day that it is turned in, students will also need to submit an artist’s statement. This will give enough time to refine their writing and their thinking, as they continue to experiment and develop both their skills and their concepts.</w:t>
      </w:r>
    </w:p>
    <w:p w14:paraId="36140A85"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Every week, we will start off class by giving a ten-minute presentation on an individual artist or style of art to give them exposure to some of the Old Masters. One of the best ways to grow as an artist is to be exposed to and learn from works of those who have gone before.  In Addition to creating own works of art using the Old Master’s style, the students will prepare a Power Point presentation to share with the class and write a research paper.</w:t>
      </w:r>
    </w:p>
    <w:p w14:paraId="39E46A28"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 It is expected for students to also complete four additional projects as homework. </w:t>
      </w:r>
    </w:p>
    <w:p w14:paraId="0AC95235"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 Appointments will be made to give one-on-one time with the teacher to discuss goals and plans for completing the portfolio and give individual feedback on progress as an artist and ways to improve. In addition to these scheduled appointments, feedback will be given continuously throughout the year. </w:t>
      </w:r>
    </w:p>
    <w:p w14:paraId="68636E47" w14:textId="77777777" w:rsidR="00B77577" w:rsidRPr="00B77577" w:rsidRDefault="00B77577" w:rsidP="00B77577">
      <w:pPr>
        <w:autoSpaceDE w:val="0"/>
        <w:autoSpaceDN w:val="0"/>
        <w:adjustRightInd w:val="0"/>
        <w:rPr>
          <w:rFonts w:ascii="Arial" w:hAnsi="Arial" w:cs="Arial"/>
          <w:b/>
          <w:i/>
          <w:color w:val="auto"/>
          <w:sz w:val="22"/>
          <w:szCs w:val="22"/>
        </w:rPr>
      </w:pPr>
      <w:r w:rsidRPr="00B77577">
        <w:rPr>
          <w:rFonts w:ascii="Arial" w:hAnsi="Arial" w:cs="Arial"/>
          <w:b/>
          <w:i/>
          <w:color w:val="auto"/>
          <w:sz w:val="22"/>
          <w:szCs w:val="22"/>
        </w:rPr>
        <w:t>By January, the concentration theme should be concrete and ready for work.</w:t>
      </w:r>
      <w:r w:rsidRPr="00B77577">
        <w:rPr>
          <w:rFonts w:ascii="Arial" w:hAnsi="Arial" w:cs="Arial"/>
          <w:b/>
          <w:i/>
          <w:color w:val="auto"/>
          <w:sz w:val="22"/>
          <w:szCs w:val="22"/>
        </w:rPr>
        <w:tab/>
      </w:r>
    </w:p>
    <w:p w14:paraId="498A8E62"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lastRenderedPageBreak/>
        <w:t>• The students should be guided in assessing their portfolio’s greatest strengths. Weaker pieces should be targeted and reworked to make them stronger.</w:t>
      </w:r>
    </w:p>
    <w:p w14:paraId="6385115A"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 Constant meetings with the teacher and other classmates will help solve any problems and answer any questions that arise. </w:t>
      </w:r>
    </w:p>
    <w:p w14:paraId="02F79C0A"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 Students will work on writing artists statements to accompany each work of art. </w:t>
      </w:r>
    </w:p>
    <w:p w14:paraId="7029E626"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 Students will work on organizing their portfolio in a logical way for greatest impact. </w:t>
      </w:r>
    </w:p>
    <w:p w14:paraId="126F3AB1"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xml:space="preserve">•Students must spend extra time and care developing five quality pieces for the portfolio. </w:t>
      </w:r>
    </w:p>
    <w:p w14:paraId="502B5EA8"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•Throughout the year, we will invite artists to come and talk to the class to demonstrate their artwork and critique students’ artwork.  We hope to build a relationship between these artists and the students so that they feel as if they have a mentor they can ask questions. We would like some of these artists to be representatives of UVU so that high school students can have some exposure to the art program and receive feedback in what schools look for in high school artists.  This also gives professors exposure to the high school students.</w:t>
      </w:r>
    </w:p>
    <w:p w14:paraId="2ADB4260"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Throughout the year, at least once per term, students will be required to go to an art gallery and do a write-up of their experience.  Students will have the opportunity to mat and frame some of their artwork, thus familiarizing them with the tools of the trade (mat cutter, mats, hinging, frames, etc.) and how to do it (especially the math of figuring out what dimensions to cut a mat.)</w:t>
      </w:r>
    </w:p>
    <w:p w14:paraId="388E3391"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Although art is a fun and often relaxing activity. Students must maintain a vigorous pace in order to guarantee the completion of a minimum of 29 pieces worthy of display at the High School Show at the Springville Art Museum.</w:t>
      </w:r>
    </w:p>
    <w:p w14:paraId="425D2196"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•Sketchbooks and portfolios will be collected throughout the year.  Take good care of your work, as presentation is an important part of your grade.</w:t>
      </w:r>
    </w:p>
    <w:p w14:paraId="1FE4EC45" w14:textId="77777777" w:rsidR="00B2026E" w:rsidRDefault="00B2026E" w:rsidP="00B77577">
      <w:pPr>
        <w:rPr>
          <w:rFonts w:ascii="Arial" w:eastAsiaTheme="majorEastAsia" w:hAnsi="Arial" w:cs="Arial"/>
          <w:b/>
          <w:bCs/>
          <w:color w:val="549E39" w:themeColor="accent1"/>
          <w:sz w:val="22"/>
          <w:szCs w:val="22"/>
        </w:rPr>
      </w:pPr>
    </w:p>
    <w:p w14:paraId="2E031CA9" w14:textId="7B1641BD" w:rsidR="00B77577" w:rsidRPr="00B77577" w:rsidRDefault="00B77577" w:rsidP="00B77577">
      <w:pPr>
        <w:rPr>
          <w:rFonts w:ascii="Arial" w:eastAsiaTheme="majorEastAsia" w:hAnsi="Arial" w:cs="Arial"/>
          <w:b/>
          <w:bCs/>
          <w:color w:val="549E39" w:themeColor="accent1"/>
          <w:sz w:val="22"/>
          <w:szCs w:val="22"/>
        </w:rPr>
      </w:pPr>
      <w:r w:rsidRPr="00B77577">
        <w:rPr>
          <w:rFonts w:ascii="Arial" w:eastAsiaTheme="majorEastAsia" w:hAnsi="Arial" w:cs="Arial"/>
          <w:b/>
          <w:bCs/>
          <w:color w:val="549E39" w:themeColor="accent1"/>
          <w:sz w:val="22"/>
          <w:szCs w:val="22"/>
        </w:rPr>
        <w:t>Completion of Artwork</w:t>
      </w:r>
    </w:p>
    <w:p w14:paraId="486F459A"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Completion of five works per term in class (one every two weeks). Each work will be finished (slide worthy) and have an accompanying artist statement.</w:t>
      </w:r>
    </w:p>
    <w:p w14:paraId="6FCE0659"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Completion of four works outside of class. These should emphasize experimentation and the personal direction each artist chooses.</w:t>
      </w:r>
    </w:p>
    <w:p w14:paraId="4DD689A1"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Sketchbook constantly utilized. Sketchbook should show development of themes and ideas in artwork and reflect the practice and experimentation. We will also be looking for risk-taking.</w:t>
      </w:r>
    </w:p>
    <w:p w14:paraId="3A6AC4B9"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Other projects, including researching and presenting an Old Masters report.</w:t>
      </w:r>
    </w:p>
    <w:p w14:paraId="2D09C1E1"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Attendance of other art shows and galleries.</w:t>
      </w:r>
    </w:p>
    <w:p w14:paraId="6A5F91F4" w14:textId="77777777" w:rsidR="00B77577" w:rsidRPr="00B77577" w:rsidRDefault="00B77577" w:rsidP="00B77577">
      <w:pPr>
        <w:autoSpaceDE w:val="0"/>
        <w:autoSpaceDN w:val="0"/>
        <w:adjustRightInd w:val="0"/>
        <w:rPr>
          <w:rFonts w:ascii="Arial" w:hAnsi="Arial" w:cs="Arial"/>
          <w:color w:val="auto"/>
          <w:sz w:val="22"/>
          <w:szCs w:val="22"/>
        </w:rPr>
      </w:pPr>
    </w:p>
    <w:p w14:paraId="6F6F26D6" w14:textId="77777777" w:rsidR="00B77577" w:rsidRPr="00B77577" w:rsidRDefault="00B77577" w:rsidP="00B77577">
      <w:pPr>
        <w:rPr>
          <w:rFonts w:ascii="Arial" w:hAnsi="Arial" w:cs="Arial"/>
          <w:color w:val="auto"/>
          <w:sz w:val="22"/>
          <w:szCs w:val="22"/>
        </w:rPr>
      </w:pPr>
      <w:r w:rsidRPr="00B77577">
        <w:rPr>
          <w:rFonts w:ascii="Arial" w:hAnsi="Arial" w:cs="Arial"/>
          <w:color w:val="auto"/>
          <w:sz w:val="22"/>
          <w:szCs w:val="22"/>
        </w:rPr>
        <w:t>Grades for individual assignments are based on the following:</w:t>
      </w:r>
    </w:p>
    <w:p w14:paraId="1631E0D9" w14:textId="77777777" w:rsidR="00B77577" w:rsidRPr="00B77577" w:rsidRDefault="00B77577" w:rsidP="00B77577">
      <w:pPr>
        <w:rPr>
          <w:rFonts w:ascii="Arial" w:hAnsi="Arial" w:cs="Arial"/>
          <w:color w:val="auto"/>
          <w:sz w:val="22"/>
          <w:szCs w:val="22"/>
        </w:rPr>
      </w:pPr>
      <w:r w:rsidRPr="00B77577">
        <w:rPr>
          <w:rFonts w:ascii="Arial" w:hAnsi="Arial" w:cs="Arial"/>
          <w:color w:val="auto"/>
          <w:sz w:val="22"/>
          <w:szCs w:val="22"/>
        </w:rPr>
        <w:t>a) Visual Organization (Design)</w:t>
      </w:r>
    </w:p>
    <w:p w14:paraId="128B971D" w14:textId="77777777" w:rsidR="00B77577" w:rsidRPr="00B77577" w:rsidRDefault="00B77577" w:rsidP="00B77577">
      <w:pPr>
        <w:rPr>
          <w:rFonts w:ascii="Arial" w:hAnsi="Arial" w:cs="Arial"/>
          <w:color w:val="auto"/>
          <w:sz w:val="22"/>
          <w:szCs w:val="22"/>
        </w:rPr>
      </w:pPr>
      <w:r w:rsidRPr="00B77577">
        <w:rPr>
          <w:rFonts w:ascii="Arial" w:hAnsi="Arial" w:cs="Arial"/>
          <w:color w:val="auto"/>
          <w:sz w:val="22"/>
          <w:szCs w:val="22"/>
        </w:rPr>
        <w:t>b) Execution of the assignment and handling of materials (Craft)</w:t>
      </w:r>
    </w:p>
    <w:p w14:paraId="1DE5FA4B" w14:textId="7F5D0F82" w:rsidR="00B77577" w:rsidRPr="00B2026E" w:rsidRDefault="00B77577" w:rsidP="00B77577">
      <w:pPr>
        <w:rPr>
          <w:rFonts w:ascii="Arial" w:hAnsi="Arial" w:cs="Arial"/>
          <w:color w:val="auto"/>
          <w:sz w:val="22"/>
          <w:szCs w:val="22"/>
        </w:rPr>
      </w:pPr>
      <w:r w:rsidRPr="00B77577">
        <w:rPr>
          <w:rFonts w:ascii="Arial" w:hAnsi="Arial" w:cs="Arial"/>
          <w:color w:val="auto"/>
          <w:sz w:val="22"/>
          <w:szCs w:val="22"/>
        </w:rPr>
        <w:t>c) Application of the requirements of assignment</w:t>
      </w:r>
    </w:p>
    <w:p w14:paraId="1ABFCBA4" w14:textId="77777777" w:rsidR="00B77577" w:rsidRPr="00B77577" w:rsidRDefault="00B77577" w:rsidP="00B77577">
      <w:pPr>
        <w:rPr>
          <w:rFonts w:ascii="Arial" w:eastAsiaTheme="majorEastAsia" w:hAnsi="Arial" w:cs="Arial"/>
          <w:b/>
          <w:bCs/>
          <w:color w:val="549E39" w:themeColor="accent1"/>
          <w:sz w:val="22"/>
          <w:szCs w:val="22"/>
        </w:rPr>
      </w:pPr>
      <w:r w:rsidRPr="00B77577">
        <w:rPr>
          <w:rFonts w:ascii="Arial" w:eastAsiaTheme="majorEastAsia" w:hAnsi="Arial" w:cs="Arial"/>
          <w:b/>
          <w:bCs/>
          <w:color w:val="549E39" w:themeColor="accent1"/>
          <w:sz w:val="22"/>
          <w:szCs w:val="22"/>
        </w:rPr>
        <w:t>Participation</w:t>
      </w:r>
    </w:p>
    <w:p w14:paraId="4AF4157D"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Students are expected to attend class on time every day.</w:t>
      </w:r>
    </w:p>
    <w:p w14:paraId="10E93E1F"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Participation in critiques and class discussions is critical.</w:t>
      </w:r>
    </w:p>
    <w:p w14:paraId="5F00D957" w14:textId="77777777" w:rsidR="00B77577"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lastRenderedPageBreak/>
        <w:t>• Good work ethic.  Socialization is important, but when it is impeding a student’s own progress or especially affecting the focus and productivity of others, it is not acceptable.</w:t>
      </w:r>
    </w:p>
    <w:p w14:paraId="4E346582" w14:textId="56FD3F2D" w:rsidR="002470E9" w:rsidRPr="00B77577" w:rsidRDefault="00B77577" w:rsidP="00B77577">
      <w:pPr>
        <w:autoSpaceDE w:val="0"/>
        <w:autoSpaceDN w:val="0"/>
        <w:adjustRightInd w:val="0"/>
        <w:rPr>
          <w:rFonts w:ascii="Arial" w:hAnsi="Arial" w:cs="Arial"/>
          <w:color w:val="auto"/>
          <w:sz w:val="22"/>
          <w:szCs w:val="22"/>
        </w:rPr>
      </w:pPr>
      <w:r w:rsidRPr="00B77577">
        <w:rPr>
          <w:rFonts w:ascii="Arial" w:hAnsi="Arial" w:cs="Arial"/>
          <w:color w:val="auto"/>
          <w:sz w:val="22"/>
          <w:szCs w:val="22"/>
        </w:rPr>
        <w:t>• There should be a feeling of unity, support, and help to be fostered in the classroom. Rude or hurtful remarks have no place in an art studio. Differences between artists’ styles and subjects should be value and respected, not ridiculed.</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6A00660C" w14:textId="77777777" w:rsidR="00B77577" w:rsidRPr="00B77577" w:rsidRDefault="00B77577" w:rsidP="00B77577">
      <w:pPr>
        <w:tabs>
          <w:tab w:val="left" w:pos="-1440"/>
        </w:tabs>
        <w:ind w:left="5040" w:hanging="3600"/>
        <w:rPr>
          <w:rFonts w:ascii="Arial" w:hAnsi="Arial" w:cs="Arial"/>
          <w:color w:val="auto"/>
          <w:sz w:val="22"/>
          <w:szCs w:val="22"/>
        </w:rPr>
      </w:pPr>
      <w:r w:rsidRPr="00B77577">
        <w:rPr>
          <w:rFonts w:ascii="Arial" w:hAnsi="Arial" w:cs="Arial"/>
          <w:color w:val="auto"/>
          <w:sz w:val="22"/>
          <w:szCs w:val="22"/>
        </w:rPr>
        <w:t>A   = 93-100%</w:t>
      </w:r>
      <w:r w:rsidRPr="00B77577">
        <w:rPr>
          <w:rFonts w:ascii="Arial" w:hAnsi="Arial" w:cs="Arial"/>
          <w:color w:val="auto"/>
          <w:sz w:val="22"/>
          <w:szCs w:val="22"/>
        </w:rPr>
        <w:tab/>
        <w:t>C   = 73-76.9%</w:t>
      </w:r>
    </w:p>
    <w:p w14:paraId="2C57D6AB" w14:textId="77777777" w:rsidR="00B77577" w:rsidRPr="00B77577" w:rsidRDefault="00B77577" w:rsidP="00B77577">
      <w:pPr>
        <w:tabs>
          <w:tab w:val="left" w:pos="-1440"/>
        </w:tabs>
        <w:ind w:left="5040" w:hanging="3600"/>
        <w:rPr>
          <w:rFonts w:ascii="Arial" w:hAnsi="Arial" w:cs="Arial"/>
          <w:color w:val="auto"/>
          <w:sz w:val="22"/>
          <w:szCs w:val="22"/>
        </w:rPr>
      </w:pPr>
      <w:r w:rsidRPr="00B77577">
        <w:rPr>
          <w:rFonts w:ascii="Arial" w:hAnsi="Arial" w:cs="Arial"/>
          <w:color w:val="auto"/>
          <w:sz w:val="22"/>
          <w:szCs w:val="22"/>
        </w:rPr>
        <w:t>A-  = 90-92.9%</w:t>
      </w:r>
      <w:r w:rsidRPr="00B77577">
        <w:rPr>
          <w:rFonts w:ascii="Arial" w:hAnsi="Arial" w:cs="Arial"/>
          <w:color w:val="auto"/>
          <w:sz w:val="22"/>
          <w:szCs w:val="22"/>
        </w:rPr>
        <w:tab/>
        <w:t>C-  = 70-72.9%</w:t>
      </w:r>
    </w:p>
    <w:p w14:paraId="40D31EB6" w14:textId="77777777" w:rsidR="00B77577" w:rsidRPr="00B77577" w:rsidRDefault="00B77577" w:rsidP="00B77577">
      <w:pPr>
        <w:tabs>
          <w:tab w:val="left" w:pos="-1440"/>
        </w:tabs>
        <w:ind w:left="5040" w:hanging="3600"/>
        <w:rPr>
          <w:rFonts w:ascii="Arial" w:hAnsi="Arial" w:cs="Arial"/>
          <w:color w:val="auto"/>
          <w:sz w:val="22"/>
          <w:szCs w:val="22"/>
        </w:rPr>
      </w:pPr>
      <w:r w:rsidRPr="00B77577">
        <w:rPr>
          <w:rFonts w:ascii="Arial" w:hAnsi="Arial" w:cs="Arial"/>
          <w:color w:val="auto"/>
          <w:sz w:val="22"/>
          <w:szCs w:val="22"/>
        </w:rPr>
        <w:t>B+ = 87-89.9%</w:t>
      </w:r>
      <w:r w:rsidRPr="00B77577">
        <w:rPr>
          <w:rFonts w:ascii="Arial" w:hAnsi="Arial" w:cs="Arial"/>
          <w:color w:val="auto"/>
          <w:sz w:val="22"/>
          <w:szCs w:val="22"/>
        </w:rPr>
        <w:tab/>
        <w:t>D+ = 67-69.9%</w:t>
      </w:r>
    </w:p>
    <w:p w14:paraId="7E4DF59E" w14:textId="77777777" w:rsidR="00B77577" w:rsidRPr="00B77577" w:rsidRDefault="00B77577" w:rsidP="00B77577">
      <w:pPr>
        <w:tabs>
          <w:tab w:val="left" w:pos="-1440"/>
        </w:tabs>
        <w:ind w:left="5040" w:hanging="3600"/>
        <w:rPr>
          <w:rFonts w:ascii="Arial" w:hAnsi="Arial" w:cs="Arial"/>
          <w:color w:val="auto"/>
          <w:sz w:val="22"/>
          <w:szCs w:val="22"/>
        </w:rPr>
      </w:pPr>
      <w:r w:rsidRPr="00B77577">
        <w:rPr>
          <w:rFonts w:ascii="Arial" w:hAnsi="Arial" w:cs="Arial"/>
          <w:color w:val="auto"/>
          <w:sz w:val="22"/>
          <w:szCs w:val="22"/>
        </w:rPr>
        <w:t>B   = 83-86.9%</w:t>
      </w:r>
      <w:r w:rsidRPr="00B77577">
        <w:rPr>
          <w:rFonts w:ascii="Arial" w:hAnsi="Arial" w:cs="Arial"/>
          <w:color w:val="auto"/>
          <w:sz w:val="22"/>
          <w:szCs w:val="22"/>
        </w:rPr>
        <w:tab/>
        <w:t>D   = 63-66.9%</w:t>
      </w:r>
    </w:p>
    <w:p w14:paraId="0FD4B5DF" w14:textId="77777777" w:rsidR="00B77577" w:rsidRPr="00B77577" w:rsidRDefault="00B77577" w:rsidP="00B77577">
      <w:pPr>
        <w:tabs>
          <w:tab w:val="left" w:pos="-1440"/>
        </w:tabs>
        <w:ind w:left="5040" w:hanging="3600"/>
        <w:rPr>
          <w:rFonts w:ascii="Arial" w:hAnsi="Arial" w:cs="Arial"/>
          <w:color w:val="auto"/>
          <w:sz w:val="22"/>
          <w:szCs w:val="22"/>
        </w:rPr>
      </w:pPr>
      <w:r w:rsidRPr="00B77577">
        <w:rPr>
          <w:rFonts w:ascii="Arial" w:hAnsi="Arial" w:cs="Arial"/>
          <w:color w:val="auto"/>
          <w:sz w:val="22"/>
          <w:szCs w:val="22"/>
        </w:rPr>
        <w:t>B-  = 80-82.9%</w:t>
      </w:r>
      <w:r w:rsidRPr="00B77577">
        <w:rPr>
          <w:rFonts w:ascii="Arial" w:hAnsi="Arial" w:cs="Arial"/>
          <w:color w:val="auto"/>
          <w:sz w:val="22"/>
          <w:szCs w:val="22"/>
        </w:rPr>
        <w:tab/>
        <w:t>D-  = 60-62.9%</w:t>
      </w:r>
    </w:p>
    <w:p w14:paraId="6E51EF12" w14:textId="77777777" w:rsidR="00B77577" w:rsidRPr="00B77577" w:rsidRDefault="00B77577" w:rsidP="00B77577">
      <w:pPr>
        <w:ind w:left="720" w:firstLine="720"/>
        <w:rPr>
          <w:rFonts w:ascii="Arial" w:hAnsi="Arial" w:cs="Arial"/>
          <w:color w:val="auto"/>
          <w:sz w:val="22"/>
          <w:szCs w:val="22"/>
        </w:rPr>
      </w:pPr>
      <w:r w:rsidRPr="00B77577">
        <w:rPr>
          <w:rFonts w:ascii="Arial" w:hAnsi="Arial" w:cs="Arial"/>
          <w:color w:val="auto"/>
          <w:sz w:val="22"/>
          <w:szCs w:val="22"/>
        </w:rPr>
        <w:t>C+ = 77-79.9%</w:t>
      </w:r>
      <w:r w:rsidRPr="00B77577">
        <w:rPr>
          <w:rFonts w:ascii="Arial" w:hAnsi="Arial" w:cs="Arial"/>
          <w:color w:val="auto"/>
          <w:sz w:val="22"/>
          <w:szCs w:val="22"/>
        </w:rPr>
        <w:tab/>
      </w:r>
      <w:r w:rsidRPr="00B77577">
        <w:rPr>
          <w:rFonts w:ascii="Arial" w:hAnsi="Arial" w:cs="Arial"/>
          <w:color w:val="auto"/>
          <w:sz w:val="22"/>
          <w:szCs w:val="22"/>
        </w:rPr>
        <w:tab/>
      </w:r>
      <w:r w:rsidRPr="00B77577">
        <w:rPr>
          <w:rFonts w:ascii="Arial" w:hAnsi="Arial" w:cs="Arial"/>
          <w:color w:val="auto"/>
          <w:sz w:val="22"/>
          <w:szCs w:val="22"/>
        </w:rPr>
        <w:tab/>
      </w:r>
      <w:r w:rsidRPr="00B77577">
        <w:rPr>
          <w:rFonts w:ascii="Arial" w:hAnsi="Arial" w:cs="Arial"/>
          <w:color w:val="auto"/>
          <w:sz w:val="22"/>
          <w:szCs w:val="22"/>
        </w:rPr>
        <w:tab/>
        <w:t>E    = 59.9% and below</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1632743" w14:textId="77777777" w:rsidR="006E0CBB" w:rsidRPr="00EA25B2" w:rsidRDefault="006E0CBB" w:rsidP="006E0CBB">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3E61B18" w14:textId="77777777" w:rsidR="006E0CBB" w:rsidRPr="00EA25B2" w:rsidRDefault="006E0CBB" w:rsidP="006E0CB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1DAA34D3" w14:textId="77777777" w:rsidR="006E0CBB" w:rsidRPr="00EA25B2" w:rsidRDefault="006E0CBB" w:rsidP="006E0CB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5B9329C" w14:textId="77777777" w:rsidR="006E0CBB" w:rsidRPr="00EA25B2" w:rsidRDefault="006E0CBB" w:rsidP="006E0CB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CD747BD" w14:textId="77777777" w:rsidR="006E0CBB" w:rsidRPr="00EA25B2" w:rsidRDefault="006E0CBB" w:rsidP="006E0CB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9E7F8EB" w14:textId="77777777" w:rsidR="006E0CBB" w:rsidRPr="00EA25B2" w:rsidRDefault="006E0CBB" w:rsidP="006E0CBB">
      <w:pPr>
        <w:pStyle w:val="NormalWeb"/>
        <w:spacing w:before="0" w:beforeAutospacing="0" w:after="0" w:afterAutospacing="0" w:line="330" w:lineRule="atLeast"/>
        <w:textAlignment w:val="baseline"/>
        <w:rPr>
          <w:rFonts w:ascii="Arial" w:hAnsi="Arial" w:cs="Arial"/>
          <w:color w:val="666666"/>
          <w:spacing w:val="8"/>
          <w:sz w:val="18"/>
          <w:szCs w:val="18"/>
        </w:rPr>
      </w:pPr>
    </w:p>
    <w:p w14:paraId="534558B7" w14:textId="77777777" w:rsidR="006E0CBB" w:rsidRPr="00EA25B2" w:rsidRDefault="006E0CBB" w:rsidP="006E0CB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6693C60" w14:textId="77777777" w:rsidR="006E0CBB" w:rsidRPr="00F14835" w:rsidRDefault="006E0CBB" w:rsidP="006E0CB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E3DE4D3" w14:textId="77777777" w:rsidR="006E0CBB" w:rsidRPr="00EA25B2" w:rsidRDefault="006E0CBB" w:rsidP="006E0CBB">
      <w:pPr>
        <w:shd w:val="clear" w:color="auto" w:fill="FFFFFF"/>
        <w:spacing w:after="0"/>
        <w:textAlignment w:val="baseline"/>
        <w:rPr>
          <w:rFonts w:ascii="Arial" w:eastAsia="Times New Roman" w:hAnsi="Arial" w:cs="Arial"/>
          <w:color w:val="auto"/>
          <w:sz w:val="22"/>
          <w:szCs w:val="22"/>
          <w:lang w:eastAsia="en-US"/>
        </w:rPr>
      </w:pPr>
    </w:p>
    <w:p w14:paraId="1780441A" w14:textId="77777777" w:rsidR="006E0CBB" w:rsidRPr="00F14835" w:rsidRDefault="006E0CBB" w:rsidP="006E0CB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EC15DEE" w14:textId="77777777" w:rsidR="006E0CBB" w:rsidRPr="00EA25B2" w:rsidRDefault="006E0CBB" w:rsidP="006E0CBB">
      <w:pPr>
        <w:shd w:val="clear" w:color="auto" w:fill="FFFFFF"/>
        <w:spacing w:after="0"/>
        <w:textAlignment w:val="baseline"/>
        <w:rPr>
          <w:rFonts w:ascii="Arial" w:eastAsia="Times New Roman" w:hAnsi="Arial" w:cs="Arial"/>
          <w:color w:val="auto"/>
          <w:sz w:val="22"/>
          <w:szCs w:val="22"/>
          <w:lang w:eastAsia="en-US"/>
        </w:rPr>
      </w:pPr>
    </w:p>
    <w:p w14:paraId="4B3D4E0D" w14:textId="77777777" w:rsidR="006E0CBB" w:rsidRPr="00EA25B2" w:rsidRDefault="006E0CBB" w:rsidP="006E0CB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9E8135B" w14:textId="77777777" w:rsidR="006E0CBB" w:rsidRDefault="006E0CBB" w:rsidP="006E0CBB">
      <w:pPr>
        <w:rPr>
          <w:rFonts w:ascii="Arial" w:hAnsi="Arial" w:cs="Arial"/>
          <w:b/>
          <w:color w:val="549E39" w:themeColor="accent1"/>
          <w:sz w:val="22"/>
          <w:szCs w:val="22"/>
        </w:rPr>
      </w:pPr>
    </w:p>
    <w:p w14:paraId="273B3A3D" w14:textId="77777777" w:rsidR="006E0CBB" w:rsidRPr="00DF1766" w:rsidRDefault="006E0CBB" w:rsidP="006E0CB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6360822" w14:textId="77777777" w:rsidR="006E0CBB" w:rsidRDefault="006E0CBB" w:rsidP="006E0CB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01E2CF41" w14:textId="77777777" w:rsidR="006E0CBB" w:rsidRPr="00DF1766" w:rsidRDefault="006E0CBB" w:rsidP="006E0CBB">
      <w:pPr>
        <w:widowControl w:val="0"/>
        <w:rPr>
          <w:rFonts w:ascii="Arial" w:hAnsi="Arial" w:cs="Arial"/>
          <w:color w:val="auto"/>
          <w:sz w:val="22"/>
          <w:szCs w:val="22"/>
        </w:rPr>
      </w:pPr>
    </w:p>
    <w:p w14:paraId="7535AE5A" w14:textId="77777777" w:rsidR="006E0CBB" w:rsidRPr="00DF1766" w:rsidRDefault="006E0CBB" w:rsidP="006E0CB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76EA650" w14:textId="77777777" w:rsidR="006E0CBB" w:rsidRPr="00DF1766" w:rsidRDefault="006E0CBB" w:rsidP="006E0CB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AEF1FF4" w14:textId="77777777" w:rsidR="006E0CBB" w:rsidRPr="00DF1766" w:rsidRDefault="006E0CBB" w:rsidP="006E0CBB">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2A9CC21" w14:textId="77777777" w:rsidR="006E0CBB" w:rsidRPr="00DF1766" w:rsidRDefault="006E0CBB" w:rsidP="006E0CBB">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708C476" w14:textId="77777777" w:rsidR="006E0CBB" w:rsidRPr="002B1F2A" w:rsidRDefault="006E0CBB" w:rsidP="006E0CB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665BEBA" w14:textId="77777777" w:rsidR="006E0CBB" w:rsidRPr="002B1F2A" w:rsidRDefault="006E0CBB" w:rsidP="006E0CB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852D9F0" w14:textId="77777777" w:rsidR="006E0CBB" w:rsidRDefault="006E0CBB" w:rsidP="006E0CB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D7F8309" w14:textId="77777777" w:rsidR="006E0CBB" w:rsidRDefault="006E0CBB" w:rsidP="006E0CB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FD2C89C" w14:textId="77777777" w:rsidR="006E0CBB" w:rsidRDefault="006E0CBB" w:rsidP="006E0CB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466E86E" w14:textId="77777777" w:rsidR="006E0CBB" w:rsidRDefault="006E0CBB" w:rsidP="006E0CB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6AEFA30B" w14:textId="77777777" w:rsidR="006E0CBB" w:rsidRDefault="006E0CBB" w:rsidP="006E0CB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64ECA18" w14:textId="77777777" w:rsidR="006E0CBB" w:rsidRDefault="006E0CBB" w:rsidP="006E0CB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17ABC02E" w14:textId="77777777" w:rsidR="006E0CBB" w:rsidRDefault="006E0CBB" w:rsidP="006E0CB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2F866CC" w14:textId="77777777" w:rsidR="006E0CBB" w:rsidRPr="002B1F2A" w:rsidRDefault="006E0CBB" w:rsidP="006E0CB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E8C81E3" w14:textId="77777777" w:rsidR="006E0CBB" w:rsidRPr="00EA25B2" w:rsidRDefault="006E0CBB" w:rsidP="006E0CBB">
      <w:pPr>
        <w:pStyle w:val="Default"/>
        <w:rPr>
          <w:rFonts w:ascii="Arial" w:hAnsi="Arial" w:cs="Arial"/>
          <w:sz w:val="22"/>
          <w:szCs w:val="22"/>
        </w:rPr>
      </w:pPr>
    </w:p>
    <w:p w14:paraId="6F5FE33D" w14:textId="77777777" w:rsidR="006E0CBB" w:rsidRPr="00EA25B2" w:rsidRDefault="006E0CBB" w:rsidP="006E0CB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C9D8C14" w14:textId="77777777" w:rsidR="006E0CBB" w:rsidRPr="00EA25B2" w:rsidRDefault="006E0CBB" w:rsidP="006E0CBB">
      <w:pPr>
        <w:pStyle w:val="Default"/>
        <w:rPr>
          <w:rFonts w:ascii="Arial" w:eastAsiaTheme="minorHAnsi" w:hAnsi="Arial" w:cs="Arial"/>
          <w:color w:val="808080" w:themeColor="background1" w:themeShade="80"/>
          <w:sz w:val="22"/>
          <w:szCs w:val="22"/>
          <w:lang w:eastAsia="ja-JP"/>
        </w:rPr>
      </w:pPr>
    </w:p>
    <w:p w14:paraId="5313AAEA" w14:textId="77777777" w:rsidR="006E0CBB" w:rsidRPr="00EA25B2" w:rsidRDefault="006E0CBB" w:rsidP="006E0CB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490B012" w14:textId="77777777" w:rsidR="006E0CBB" w:rsidRDefault="006E0CBB" w:rsidP="006E0CBB">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2DBF6CF2" w14:textId="77777777" w:rsidR="006E0CBB" w:rsidRPr="00354203" w:rsidRDefault="006E0CBB" w:rsidP="006E0CBB">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3C3418E" w14:textId="77777777" w:rsidR="006E0CBB" w:rsidRPr="00D551E9" w:rsidRDefault="006E0CBB" w:rsidP="006E0CBB">
      <w:pPr>
        <w:pStyle w:val="Default"/>
        <w:rPr>
          <w:rFonts w:ascii="Arial" w:hAnsi="Arial" w:cs="Arial"/>
          <w:color w:val="auto"/>
          <w:sz w:val="22"/>
          <w:szCs w:val="22"/>
        </w:rPr>
      </w:pPr>
    </w:p>
    <w:p w14:paraId="14B69C8F" w14:textId="77777777" w:rsidR="006E0CBB" w:rsidRDefault="006E0CBB" w:rsidP="006E0CB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CA0E7BA" w14:textId="77777777" w:rsidR="006E0CBB" w:rsidRDefault="006E0CBB" w:rsidP="006E0CBB">
      <w:pPr>
        <w:pStyle w:val="Default"/>
        <w:rPr>
          <w:rFonts w:ascii="Arial" w:hAnsi="Arial" w:cs="Arial"/>
          <w:b/>
          <w:bCs/>
          <w:color w:val="549E39" w:themeColor="accent1"/>
          <w:sz w:val="22"/>
          <w:szCs w:val="22"/>
        </w:rPr>
      </w:pPr>
    </w:p>
    <w:p w14:paraId="03E692E1" w14:textId="77777777" w:rsidR="006E0CBB" w:rsidRPr="00D551E9" w:rsidRDefault="006E0CBB" w:rsidP="006E0CB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F9D8014" w14:textId="77777777" w:rsidR="006E0CBB" w:rsidRPr="00D551E9" w:rsidRDefault="006E0CBB" w:rsidP="006E0CBB">
      <w:pPr>
        <w:pStyle w:val="Default"/>
        <w:rPr>
          <w:rFonts w:ascii="Arial" w:hAnsi="Arial" w:cs="Arial"/>
          <w:sz w:val="22"/>
          <w:szCs w:val="22"/>
        </w:rPr>
      </w:pPr>
    </w:p>
    <w:p w14:paraId="18475DE7" w14:textId="77777777" w:rsidR="006E0CBB" w:rsidRDefault="006E0CBB" w:rsidP="006E0CB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4EA2A35" w14:textId="77777777" w:rsidR="006E0CBB" w:rsidRDefault="006E0CBB" w:rsidP="006E0CB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661EB14" w14:textId="77777777" w:rsidR="006E0CBB" w:rsidRDefault="006E0CBB" w:rsidP="006E0CBB">
      <w:pPr>
        <w:widowControl w:val="0"/>
        <w:rPr>
          <w:rFonts w:ascii="Arial" w:hAnsi="Arial" w:cs="Arial"/>
          <w:b/>
          <w:color w:val="auto"/>
          <w:sz w:val="22"/>
          <w:szCs w:val="22"/>
        </w:rPr>
      </w:pPr>
    </w:p>
    <w:p w14:paraId="15841E1C" w14:textId="77777777" w:rsidR="006E0CBB" w:rsidRPr="00DF1766" w:rsidRDefault="006E0CBB" w:rsidP="006E0CB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883C25C" w14:textId="77777777" w:rsidR="006E0CBB" w:rsidRPr="00DF1766" w:rsidRDefault="006E0CBB" w:rsidP="006E0CB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1C40103" w14:textId="77777777" w:rsidR="006E0CBB" w:rsidRPr="00D551E9" w:rsidRDefault="006E0CBB" w:rsidP="006E0CBB">
      <w:pPr>
        <w:pStyle w:val="Default"/>
        <w:rPr>
          <w:rFonts w:ascii="Arial" w:hAnsi="Arial" w:cs="Arial"/>
          <w:sz w:val="22"/>
          <w:szCs w:val="22"/>
        </w:rPr>
      </w:pPr>
    </w:p>
    <w:p w14:paraId="1767B5C5" w14:textId="77777777" w:rsidR="006E0CBB" w:rsidRPr="00354203" w:rsidRDefault="006E0CBB" w:rsidP="006E0CB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00B50CB4" w14:textId="77777777" w:rsidR="006E0CBB" w:rsidRPr="00D551E9" w:rsidRDefault="006E0CBB" w:rsidP="006E0CB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CB50977" w14:textId="77777777" w:rsidR="006E0CBB" w:rsidRPr="00D551E9" w:rsidRDefault="006E0CBB" w:rsidP="006E0CB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0838FD4A" w14:textId="77777777" w:rsidR="006E0CBB" w:rsidRPr="00D551E9" w:rsidRDefault="006E0CBB" w:rsidP="006E0CB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D59C3C5" w14:textId="77777777" w:rsidR="006E0CBB" w:rsidRDefault="006E0CBB" w:rsidP="006E0CBB">
      <w:pPr>
        <w:pBdr>
          <w:top w:val="nil"/>
          <w:left w:val="nil"/>
          <w:bottom w:val="nil"/>
          <w:right w:val="nil"/>
          <w:between w:val="nil"/>
        </w:pBdr>
        <w:rPr>
          <w:rFonts w:ascii="Arial" w:eastAsia="Calibri" w:hAnsi="Arial" w:cs="Arial"/>
          <w:b/>
          <w:color w:val="549E39" w:themeColor="accent1"/>
          <w:sz w:val="22"/>
          <w:szCs w:val="22"/>
        </w:rPr>
      </w:pPr>
    </w:p>
    <w:p w14:paraId="47B825C5" w14:textId="77777777" w:rsidR="006E0CBB" w:rsidRPr="00DF1766" w:rsidRDefault="006E0CBB" w:rsidP="006E0CB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E8DE229" w14:textId="77777777" w:rsidR="006E0CBB" w:rsidRPr="00DF1766" w:rsidRDefault="006E0CBB" w:rsidP="006E0CBB">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42A38CE" w14:textId="77777777" w:rsidR="006E0CBB" w:rsidRPr="00EA25B2" w:rsidRDefault="006E0CBB" w:rsidP="006E0CBB">
      <w:pPr>
        <w:pStyle w:val="Heading3"/>
        <w:rPr>
          <w:rFonts w:ascii="Arial" w:hAnsi="Arial" w:cs="Arial"/>
          <w:b/>
          <w:bCs/>
          <w:color w:val="549E39" w:themeColor="accent1"/>
          <w:sz w:val="20"/>
          <w:szCs w:val="20"/>
        </w:rPr>
      </w:pPr>
    </w:p>
    <w:p w14:paraId="02D1FEB2" w14:textId="77777777" w:rsidR="006E0CBB" w:rsidRPr="00EA25B2" w:rsidRDefault="006E0CBB" w:rsidP="006E0CB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D24AD8F" w14:textId="77777777" w:rsidR="006E0CBB" w:rsidRPr="00EA25B2" w:rsidRDefault="006E0CBB" w:rsidP="006E0CB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32317F4" w14:textId="77777777" w:rsidR="006E0CBB" w:rsidRDefault="006E0CBB" w:rsidP="006E0CB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45A9D51" w14:textId="77777777" w:rsidR="006E0CBB" w:rsidRPr="00DF1766" w:rsidRDefault="006E0CBB" w:rsidP="006E0CBB">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31428E8B" w:rsidR="00B6590A" w:rsidRPr="00EA25B2" w:rsidRDefault="00B6590A" w:rsidP="006E0CBB">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E1B40" w14:textId="77777777" w:rsidR="00DF7211" w:rsidRDefault="00DF7211">
      <w:pPr>
        <w:spacing w:after="0"/>
      </w:pPr>
      <w:r>
        <w:separator/>
      </w:r>
    </w:p>
  </w:endnote>
  <w:endnote w:type="continuationSeparator" w:id="0">
    <w:p w14:paraId="6716376F" w14:textId="77777777" w:rsidR="00DF7211" w:rsidRDefault="00DF7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9065" w14:textId="77777777" w:rsidR="00DF7211" w:rsidRDefault="00DF7211">
      <w:pPr>
        <w:spacing w:after="0"/>
      </w:pPr>
      <w:r>
        <w:separator/>
      </w:r>
    </w:p>
  </w:footnote>
  <w:footnote w:type="continuationSeparator" w:id="0">
    <w:p w14:paraId="5AD039DE" w14:textId="77777777" w:rsidR="00DF7211" w:rsidRDefault="00DF72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F238C"/>
    <w:rsid w:val="0035334F"/>
    <w:rsid w:val="0037056D"/>
    <w:rsid w:val="00371051"/>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E0CBB"/>
    <w:rsid w:val="006E1AC8"/>
    <w:rsid w:val="006F30B3"/>
    <w:rsid w:val="00704941"/>
    <w:rsid w:val="00762F1D"/>
    <w:rsid w:val="00770939"/>
    <w:rsid w:val="007E4222"/>
    <w:rsid w:val="00820148"/>
    <w:rsid w:val="0082531A"/>
    <w:rsid w:val="00872E98"/>
    <w:rsid w:val="008A7519"/>
    <w:rsid w:val="009C5F61"/>
    <w:rsid w:val="009F1377"/>
    <w:rsid w:val="009F70A0"/>
    <w:rsid w:val="00A02607"/>
    <w:rsid w:val="00A26B5F"/>
    <w:rsid w:val="00A368A6"/>
    <w:rsid w:val="00A52EF5"/>
    <w:rsid w:val="00A90565"/>
    <w:rsid w:val="00A976E3"/>
    <w:rsid w:val="00B2026E"/>
    <w:rsid w:val="00B5768B"/>
    <w:rsid w:val="00B6590A"/>
    <w:rsid w:val="00B77577"/>
    <w:rsid w:val="00B86749"/>
    <w:rsid w:val="00B9785D"/>
    <w:rsid w:val="00BF681B"/>
    <w:rsid w:val="00C471AE"/>
    <w:rsid w:val="00C82A4E"/>
    <w:rsid w:val="00C858DF"/>
    <w:rsid w:val="00CB3E2C"/>
    <w:rsid w:val="00D24A03"/>
    <w:rsid w:val="00D9327F"/>
    <w:rsid w:val="00DA1972"/>
    <w:rsid w:val="00DA66B7"/>
    <w:rsid w:val="00DF7211"/>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3429">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78130235">
      <w:bodyDiv w:val="1"/>
      <w:marLeft w:val="0"/>
      <w:marRight w:val="0"/>
      <w:marTop w:val="0"/>
      <w:marBottom w:val="0"/>
      <w:divBdr>
        <w:top w:val="none" w:sz="0" w:space="0" w:color="auto"/>
        <w:left w:val="none" w:sz="0" w:space="0" w:color="auto"/>
        <w:bottom w:val="none" w:sz="0" w:space="0" w:color="auto"/>
        <w:right w:val="none" w:sz="0" w:space="0" w:color="auto"/>
      </w:divBdr>
    </w:div>
    <w:div w:id="230041589">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46099080">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53564809">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4</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2018-06-04T16:58:00Z</dcterms:created>
  <dcterms:modified xsi:type="dcterms:W3CDTF">2018-06-14T17:14:00Z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